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84-НҚ от 30.12.2025</w:t>
      </w:r>
    </w:p>
    <w:p w14:paraId="4E5C8FAE" w14:textId="77777777" w:rsidR="006B24E0" w:rsidRDefault="006B24E0" w:rsidP="006B24E0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val="kk-KZ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Приложени</w:t>
      </w:r>
      <w:proofErr w:type="spellEnd"/>
      <w:r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е </w:t>
      </w:r>
    </w:p>
    <w:p w14:paraId="5000EB37" w14:textId="77777777" w:rsidR="006B24E0" w:rsidRDefault="006B24E0" w:rsidP="006B24E0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 приказу Председателя</w:t>
      </w:r>
    </w:p>
    <w:p w14:paraId="4E4C7120" w14:textId="77777777" w:rsidR="006B24E0" w:rsidRDefault="006B24E0" w:rsidP="006B24E0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Комитета технического</w:t>
      </w:r>
    </w:p>
    <w:p w14:paraId="659CB1CA" w14:textId="77777777" w:rsidR="006B24E0" w:rsidRDefault="006B24E0" w:rsidP="006B24E0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регулирования и метрологии </w:t>
      </w:r>
    </w:p>
    <w:p w14:paraId="475D7211" w14:textId="77777777" w:rsidR="006B24E0" w:rsidRDefault="006B24E0" w:rsidP="006B24E0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Министерства торговли и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интеграции Республики Казахстан  </w:t>
      </w:r>
    </w:p>
    <w:p w14:paraId="66EDCE4A" w14:textId="77777777" w:rsidR="006B24E0" w:rsidRDefault="006B24E0" w:rsidP="006B24E0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от «___» ________ 20__ года </w:t>
      </w:r>
    </w:p>
    <w:p w14:paraId="4C0FDE19" w14:textId="77777777" w:rsidR="006B24E0" w:rsidRDefault="006B24E0" w:rsidP="006B24E0">
      <w:pPr>
        <w:autoSpaceDE w:val="0"/>
        <w:autoSpaceDN w:val="0"/>
        <w:adjustRightInd w:val="0"/>
        <w:spacing w:after="0" w:line="240" w:lineRule="auto"/>
        <w:ind w:left="10915"/>
        <w:jc w:val="center"/>
        <w:rPr>
          <w:rFonts w:ascii="Times New Roman" w:eastAsia="Times New Roman" w:hAnsi="Times New Roman" w:cs="Times New Roman"/>
          <w:color w:val="000000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№ _______</w:t>
      </w:r>
    </w:p>
    <w:p w14:paraId="17C85088" w14:textId="77777777" w:rsidR="006B24E0" w:rsidRDefault="006B24E0" w:rsidP="006B24E0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lang w:val="kk-KZ" w:eastAsia="ru-RU"/>
        </w:rPr>
      </w:pPr>
    </w:p>
    <w:p w14:paraId="2F286F87" w14:textId="223DA081" w:rsidR="00A27D38" w:rsidRDefault="00DB5174" w:rsidP="00DE40F8">
      <w:pPr>
        <w:jc w:val="center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Национальный</w:t>
      </w:r>
      <w:r w:rsidR="00DE40F8" w:rsidRPr="00DE40F8">
        <w:rPr>
          <w:rFonts w:ascii="Times New Roman" w:hAnsi="Times New Roman" w:cs="Times New Roman"/>
          <w:b/>
          <w:bCs/>
          <w:lang w:val="kk-KZ"/>
        </w:rPr>
        <w:t xml:space="preserve"> план стандартизации на 2</w:t>
      </w:r>
      <w:r w:rsidR="00DE40F8" w:rsidRPr="006B24E0">
        <w:rPr>
          <w:rFonts w:ascii="Times New Roman" w:hAnsi="Times New Roman" w:cs="Times New Roman"/>
          <w:b/>
          <w:bCs/>
          <w:lang w:val="kk-KZ"/>
        </w:rPr>
        <w:t>0</w:t>
      </w:r>
      <w:r w:rsidR="00DE40F8" w:rsidRPr="00DE40F8">
        <w:rPr>
          <w:rFonts w:ascii="Times New Roman" w:hAnsi="Times New Roman" w:cs="Times New Roman"/>
          <w:b/>
          <w:bCs/>
          <w:lang w:val="kk-KZ"/>
        </w:rPr>
        <w:t>26 год</w:t>
      </w:r>
      <w:r w:rsidR="00507306">
        <w:rPr>
          <w:rFonts w:ascii="Times New Roman" w:hAnsi="Times New Roman" w:cs="Times New Roman"/>
          <w:b/>
          <w:bCs/>
          <w:lang w:val="kk-KZ"/>
        </w:rPr>
        <w:t xml:space="preserve"> </w:t>
      </w:r>
    </w:p>
    <w:tbl>
      <w:tblPr>
        <w:tblStyle w:val="ac"/>
        <w:tblpPr w:leftFromText="180" w:rightFromText="180" w:vertAnchor="text" w:tblpX="-606" w:tblpY="1"/>
        <w:tblOverlap w:val="never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992"/>
        <w:gridCol w:w="10"/>
        <w:gridCol w:w="2868"/>
        <w:gridCol w:w="108"/>
        <w:gridCol w:w="2118"/>
        <w:gridCol w:w="1701"/>
        <w:gridCol w:w="1275"/>
        <w:gridCol w:w="1418"/>
        <w:gridCol w:w="35"/>
        <w:gridCol w:w="1275"/>
        <w:gridCol w:w="108"/>
        <w:gridCol w:w="1559"/>
        <w:gridCol w:w="1984"/>
      </w:tblGrid>
      <w:tr w:rsidR="00DE40F8" w:rsidRPr="00550459" w14:paraId="04D70212" w14:textId="77777777" w:rsidTr="00CA2197">
        <w:trPr>
          <w:trHeight w:val="20"/>
        </w:trPr>
        <w:tc>
          <w:tcPr>
            <w:tcW w:w="562" w:type="dxa"/>
            <w:vMerge w:val="restart"/>
            <w:vAlign w:val="center"/>
            <w:hideMark/>
          </w:tcPr>
          <w:p w14:paraId="74E839AE" w14:textId="77777777" w:rsidR="00DE40F8" w:rsidRPr="00550459" w:rsidRDefault="00DE40F8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№ п/п</w:t>
            </w:r>
          </w:p>
        </w:tc>
        <w:tc>
          <w:tcPr>
            <w:tcW w:w="1002" w:type="dxa"/>
            <w:gridSpan w:val="2"/>
            <w:vMerge w:val="restart"/>
            <w:vAlign w:val="center"/>
            <w:hideMark/>
          </w:tcPr>
          <w:p w14:paraId="0BF9D1A2" w14:textId="415A4166" w:rsidR="00DE40F8" w:rsidRPr="00550459" w:rsidRDefault="005C27FA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 xml:space="preserve">Код МКС (по МК (ИСО/ ИНФО МКС) 001 - </w:t>
            </w:r>
            <w:r w:rsidR="003C62B4" w:rsidRPr="00550459">
              <w:rPr>
                <w:rFonts w:ascii="Times New Roman" w:hAnsi="Times New Roman" w:cs="Times New Roman"/>
                <w:b/>
                <w:bCs/>
                <w:kern w:val="0"/>
              </w:rPr>
              <w:t>2021</w:t>
            </w: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)</w:t>
            </w:r>
          </w:p>
        </w:tc>
        <w:tc>
          <w:tcPr>
            <w:tcW w:w="2976" w:type="dxa"/>
            <w:gridSpan w:val="2"/>
            <w:vMerge w:val="restart"/>
            <w:vAlign w:val="center"/>
            <w:hideMark/>
          </w:tcPr>
          <w:p w14:paraId="09EBEC6D" w14:textId="77777777" w:rsidR="00DE40F8" w:rsidRPr="00550459" w:rsidRDefault="00DE40F8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проекта документа по стандартизации</w:t>
            </w:r>
          </w:p>
        </w:tc>
        <w:tc>
          <w:tcPr>
            <w:tcW w:w="2118" w:type="dxa"/>
            <w:vMerge w:val="restart"/>
            <w:vAlign w:val="center"/>
            <w:hideMark/>
          </w:tcPr>
          <w:p w14:paraId="3AD9CA65" w14:textId="77777777" w:rsidR="00DE40F8" w:rsidRPr="00550459" w:rsidRDefault="00DE40F8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Основание разработки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50365264" w14:textId="77777777" w:rsidR="00DE40F8" w:rsidRPr="00550459" w:rsidRDefault="00DE40F8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Основная нормативная база</w:t>
            </w:r>
          </w:p>
        </w:tc>
        <w:tc>
          <w:tcPr>
            <w:tcW w:w="2693" w:type="dxa"/>
            <w:gridSpan w:val="2"/>
            <w:hideMark/>
          </w:tcPr>
          <w:p w14:paraId="4F03AE07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Сроки выполнения работ</w:t>
            </w:r>
          </w:p>
        </w:tc>
        <w:tc>
          <w:tcPr>
            <w:tcW w:w="1418" w:type="dxa"/>
            <w:gridSpan w:val="3"/>
            <w:vMerge w:val="restart"/>
            <w:vAlign w:val="center"/>
            <w:hideMark/>
          </w:tcPr>
          <w:p w14:paraId="5B382B5E" w14:textId="77777777" w:rsidR="00DE40F8" w:rsidRPr="00550459" w:rsidRDefault="00DE40F8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14E49369" w14:textId="77777777" w:rsidR="00DE40F8" w:rsidRPr="00550459" w:rsidRDefault="00DE40F8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и бизнес-идентификационный номер организации, предоставившей заявку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1FF7E9F4" w14:textId="77777777" w:rsidR="00DE40F8" w:rsidRPr="00550459" w:rsidRDefault="00DE40F8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Наименования организаций, заинтересованных в разработке документа по стандартизации</w:t>
            </w:r>
          </w:p>
        </w:tc>
      </w:tr>
      <w:tr w:rsidR="00DE40F8" w:rsidRPr="00550459" w14:paraId="0E57E557" w14:textId="77777777" w:rsidTr="00CA2197">
        <w:trPr>
          <w:trHeight w:val="20"/>
        </w:trPr>
        <w:tc>
          <w:tcPr>
            <w:tcW w:w="562" w:type="dxa"/>
            <w:vMerge/>
            <w:hideMark/>
          </w:tcPr>
          <w:p w14:paraId="47772A81" w14:textId="77777777" w:rsidR="00DE40F8" w:rsidRPr="00550459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2" w:type="dxa"/>
            <w:gridSpan w:val="2"/>
            <w:vMerge/>
            <w:hideMark/>
          </w:tcPr>
          <w:p w14:paraId="41A67905" w14:textId="77777777" w:rsidR="00DE40F8" w:rsidRPr="00550459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6" w:type="dxa"/>
            <w:gridSpan w:val="2"/>
            <w:vMerge/>
            <w:hideMark/>
          </w:tcPr>
          <w:p w14:paraId="2A7D8CB5" w14:textId="77777777" w:rsidR="00DE40F8" w:rsidRPr="00550459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18" w:type="dxa"/>
            <w:vMerge/>
            <w:hideMark/>
          </w:tcPr>
          <w:p w14:paraId="2D8BD811" w14:textId="77777777" w:rsidR="00DE40F8" w:rsidRPr="00550459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14:paraId="68ECD59F" w14:textId="77777777" w:rsidR="00DE40F8" w:rsidRPr="00550459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vAlign w:val="center"/>
            <w:hideMark/>
          </w:tcPr>
          <w:p w14:paraId="60CC1F9C" w14:textId="77777777" w:rsidR="00DE40F8" w:rsidRPr="00550459" w:rsidRDefault="00DE40F8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начало разработки</w:t>
            </w:r>
          </w:p>
        </w:tc>
        <w:tc>
          <w:tcPr>
            <w:tcW w:w="1418" w:type="dxa"/>
            <w:vAlign w:val="center"/>
            <w:hideMark/>
          </w:tcPr>
          <w:p w14:paraId="11E57E43" w14:textId="77777777" w:rsidR="00DE40F8" w:rsidRPr="00550459" w:rsidRDefault="00DE40F8" w:rsidP="005C27F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предоставление окончательной редакции в уполномоченный орган на утверждение</w:t>
            </w:r>
          </w:p>
        </w:tc>
        <w:tc>
          <w:tcPr>
            <w:tcW w:w="1418" w:type="dxa"/>
            <w:gridSpan w:val="3"/>
            <w:vMerge/>
            <w:hideMark/>
          </w:tcPr>
          <w:p w14:paraId="2C299AF8" w14:textId="77777777" w:rsidR="00DE40F8" w:rsidRPr="00550459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vMerge/>
            <w:hideMark/>
          </w:tcPr>
          <w:p w14:paraId="532AF2A3" w14:textId="77777777" w:rsidR="00DE40F8" w:rsidRPr="00550459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vMerge/>
            <w:hideMark/>
          </w:tcPr>
          <w:p w14:paraId="31AB2930" w14:textId="77777777" w:rsidR="00DE40F8" w:rsidRPr="00550459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40F8" w:rsidRPr="00550459" w14:paraId="7F02824A" w14:textId="77777777" w:rsidTr="00CA2197">
        <w:trPr>
          <w:trHeight w:val="20"/>
        </w:trPr>
        <w:tc>
          <w:tcPr>
            <w:tcW w:w="562" w:type="dxa"/>
            <w:hideMark/>
          </w:tcPr>
          <w:p w14:paraId="5D05F858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1</w:t>
            </w:r>
          </w:p>
        </w:tc>
        <w:tc>
          <w:tcPr>
            <w:tcW w:w="1002" w:type="dxa"/>
            <w:gridSpan w:val="2"/>
            <w:hideMark/>
          </w:tcPr>
          <w:p w14:paraId="49153B95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2976" w:type="dxa"/>
            <w:gridSpan w:val="2"/>
            <w:hideMark/>
          </w:tcPr>
          <w:p w14:paraId="4E9BA762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2118" w:type="dxa"/>
            <w:hideMark/>
          </w:tcPr>
          <w:p w14:paraId="447135CA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1701" w:type="dxa"/>
            <w:hideMark/>
          </w:tcPr>
          <w:p w14:paraId="46296265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5</w:t>
            </w:r>
          </w:p>
        </w:tc>
        <w:tc>
          <w:tcPr>
            <w:tcW w:w="1275" w:type="dxa"/>
            <w:hideMark/>
          </w:tcPr>
          <w:p w14:paraId="3CB098A1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6</w:t>
            </w:r>
          </w:p>
        </w:tc>
        <w:tc>
          <w:tcPr>
            <w:tcW w:w="1418" w:type="dxa"/>
            <w:hideMark/>
          </w:tcPr>
          <w:p w14:paraId="5DDC2D75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7</w:t>
            </w:r>
          </w:p>
        </w:tc>
        <w:tc>
          <w:tcPr>
            <w:tcW w:w="1418" w:type="dxa"/>
            <w:gridSpan w:val="3"/>
            <w:hideMark/>
          </w:tcPr>
          <w:p w14:paraId="62C8BA98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8</w:t>
            </w:r>
          </w:p>
        </w:tc>
        <w:tc>
          <w:tcPr>
            <w:tcW w:w="1559" w:type="dxa"/>
            <w:hideMark/>
          </w:tcPr>
          <w:p w14:paraId="49AB31EF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9</w:t>
            </w:r>
          </w:p>
        </w:tc>
        <w:tc>
          <w:tcPr>
            <w:tcW w:w="1984" w:type="dxa"/>
            <w:hideMark/>
          </w:tcPr>
          <w:p w14:paraId="47A77A10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kern w:val="0"/>
              </w:rPr>
              <w:t>10</w:t>
            </w:r>
          </w:p>
        </w:tc>
      </w:tr>
      <w:tr w:rsidR="00DE40F8" w:rsidRPr="00550459" w14:paraId="1497687D" w14:textId="77777777" w:rsidTr="00DE40F8">
        <w:trPr>
          <w:trHeight w:val="20"/>
        </w:trPr>
        <w:tc>
          <w:tcPr>
            <w:tcW w:w="16013" w:type="dxa"/>
            <w:gridSpan w:val="14"/>
            <w:hideMark/>
          </w:tcPr>
          <w:p w14:paraId="1E4D3FDB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Раздел 1. Стандарты, разрабатываемые за счет средств республиканского бюджета</w:t>
            </w:r>
          </w:p>
        </w:tc>
      </w:tr>
      <w:tr w:rsidR="00DE40F8" w:rsidRPr="00550459" w14:paraId="29E15C49" w14:textId="77777777" w:rsidTr="00DE40F8">
        <w:trPr>
          <w:trHeight w:val="20"/>
        </w:trPr>
        <w:tc>
          <w:tcPr>
            <w:tcW w:w="16013" w:type="dxa"/>
            <w:gridSpan w:val="14"/>
            <w:hideMark/>
          </w:tcPr>
          <w:p w14:paraId="0F90322B" w14:textId="77777777" w:rsidR="00DE40F8" w:rsidRPr="00550459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</w:rPr>
              <w:t>1.1 Основополагающие национальные стандарты</w:t>
            </w:r>
            <w:r w:rsidRPr="00550459">
              <w:rPr>
                <w:rFonts w:ascii="Times New Roman" w:hAnsi="Times New Roman" w:cs="Times New Roman"/>
                <w:kern w:val="0"/>
              </w:rPr>
              <w:t> </w:t>
            </w:r>
          </w:p>
        </w:tc>
      </w:tr>
      <w:tr w:rsidR="0057285A" w:rsidRPr="00550459" w14:paraId="423D141C" w14:textId="77777777" w:rsidTr="001324B5">
        <w:trPr>
          <w:trHeight w:val="20"/>
        </w:trPr>
        <w:tc>
          <w:tcPr>
            <w:tcW w:w="562" w:type="dxa"/>
            <w:vAlign w:val="center"/>
          </w:tcPr>
          <w:p w14:paraId="5DE707D5" w14:textId="3DCCEC5C" w:rsidR="0057285A" w:rsidRPr="00014903" w:rsidRDefault="0057285A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3245B3D" w14:textId="1112CD0F" w:rsidR="0057285A" w:rsidRPr="00550459" w:rsidRDefault="0057285A" w:rsidP="0057285A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35.020</w:t>
            </w:r>
          </w:p>
        </w:tc>
        <w:tc>
          <w:tcPr>
            <w:tcW w:w="2878" w:type="dxa"/>
            <w:gridSpan w:val="2"/>
            <w:vAlign w:val="center"/>
          </w:tcPr>
          <w:p w14:paraId="24CCD302" w14:textId="195180E8" w:rsidR="0057285A" w:rsidRPr="00550459" w:rsidRDefault="0057285A" w:rsidP="0057285A">
            <w:pPr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«Информационные технологии. Искусственный интеллект (ИИ). Оценка воздействия системы ИИ»</w:t>
            </w:r>
          </w:p>
        </w:tc>
        <w:tc>
          <w:tcPr>
            <w:tcW w:w="2226" w:type="dxa"/>
            <w:gridSpan w:val="2"/>
            <w:vAlign w:val="center"/>
          </w:tcPr>
          <w:p w14:paraId="74C160D0" w14:textId="77777777" w:rsidR="001C0112" w:rsidRPr="00550459" w:rsidRDefault="0057285A" w:rsidP="005728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14:paraId="60C7AEC5" w14:textId="48B577CA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2024 </w:t>
            </w:r>
            <w:r w:rsidR="001C0112"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2029 годы будут сформированы национальные 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14:paraId="6788B180" w14:textId="17471458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ISO/IEC 42005:2025</w:t>
            </w:r>
          </w:p>
        </w:tc>
        <w:tc>
          <w:tcPr>
            <w:tcW w:w="1275" w:type="dxa"/>
            <w:vAlign w:val="center"/>
          </w:tcPr>
          <w:p w14:paraId="020E77F6" w14:textId="4AD1E99C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01CC088" w14:textId="7A455580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49566CE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0295D943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49BC8C72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6A12E2AB" w14:textId="74F420A6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18EB2F9" w14:textId="65B38B5B" w:rsidR="0057285A" w:rsidRPr="00550459" w:rsidRDefault="001D189F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14:paraId="7581A94D" w14:textId="77777777" w:rsidR="005518C0" w:rsidRPr="00550459" w:rsidRDefault="001D189F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  <w:r w:rsidR="0057285A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718909E" w14:textId="77777777" w:rsidR="005518C0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технопарк «Астана Хаб», </w:t>
            </w:r>
          </w:p>
          <w:p w14:paraId="0A74E9E1" w14:textId="0A48D4CE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57285A" w:rsidRPr="00550459" w14:paraId="68DD043F" w14:textId="77777777" w:rsidTr="001324B5">
        <w:trPr>
          <w:trHeight w:val="20"/>
        </w:trPr>
        <w:tc>
          <w:tcPr>
            <w:tcW w:w="562" w:type="dxa"/>
            <w:vAlign w:val="center"/>
          </w:tcPr>
          <w:p w14:paraId="37E25552" w14:textId="79944C3A" w:rsidR="0057285A" w:rsidRPr="00014903" w:rsidRDefault="0057285A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0EFEAEF" w14:textId="47DCC7A6" w:rsidR="0057285A" w:rsidRPr="00550459" w:rsidRDefault="0057285A" w:rsidP="0057285A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03.100.01  03.100.02  03.100.70</w:t>
            </w:r>
          </w:p>
        </w:tc>
        <w:tc>
          <w:tcPr>
            <w:tcW w:w="2878" w:type="dxa"/>
            <w:gridSpan w:val="2"/>
            <w:vAlign w:val="center"/>
          </w:tcPr>
          <w:p w14:paraId="0F147286" w14:textId="7BE404EA" w:rsidR="0057285A" w:rsidRPr="00550459" w:rsidRDefault="0057285A" w:rsidP="0057285A">
            <w:pPr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СТ РК «Системы управления контролем мошенничества. Руководство для организаций, управляющих рисками мошенничества»</w:t>
            </w:r>
          </w:p>
        </w:tc>
        <w:tc>
          <w:tcPr>
            <w:tcW w:w="2226" w:type="dxa"/>
            <w:gridSpan w:val="2"/>
            <w:vAlign w:val="center"/>
          </w:tcPr>
          <w:p w14:paraId="1CF2C27D" w14:textId="77777777" w:rsidR="001C0112" w:rsidRPr="00550459" w:rsidRDefault="0057285A" w:rsidP="005728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14:paraId="1E7A2BCA" w14:textId="0D959354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2024 </w:t>
            </w:r>
            <w:r w:rsidR="001C0112"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2029 годы</w:t>
            </w:r>
            <w:r w:rsidR="00E4139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будут сформированы национальные 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14:paraId="4FEEB0B2" w14:textId="3870AA54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ISO 37003:2025</w:t>
            </w:r>
          </w:p>
        </w:tc>
        <w:tc>
          <w:tcPr>
            <w:tcW w:w="1275" w:type="dxa"/>
            <w:vAlign w:val="center"/>
          </w:tcPr>
          <w:p w14:paraId="12FD89BA" w14:textId="55432CA9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3995354" w14:textId="0D152890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2CF05F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490E33B2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40E1FC92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4C1E7E2E" w14:textId="07C13578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8DB7B2F" w14:textId="33F61992" w:rsidR="0057285A" w:rsidRPr="00550459" w:rsidRDefault="001D189F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14:paraId="785EDBD3" w14:textId="77777777" w:rsidR="005518C0" w:rsidRPr="00550459" w:rsidRDefault="001D189F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  <w:r w:rsidR="0057285A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7CC6A12" w14:textId="77777777" w:rsidR="005518C0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технопарк «Астана Хаб», </w:t>
            </w:r>
          </w:p>
          <w:p w14:paraId="27119710" w14:textId="6A2425D6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57285A" w:rsidRPr="00550459" w14:paraId="1A15AB55" w14:textId="77777777" w:rsidTr="001324B5">
        <w:trPr>
          <w:trHeight w:val="20"/>
        </w:trPr>
        <w:tc>
          <w:tcPr>
            <w:tcW w:w="562" w:type="dxa"/>
            <w:vAlign w:val="center"/>
          </w:tcPr>
          <w:p w14:paraId="09DDD1A2" w14:textId="493D3FDC" w:rsidR="0057285A" w:rsidRPr="00014903" w:rsidRDefault="0057285A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DBFE0D0" w14:textId="7C0A8A5C" w:rsidR="0057285A" w:rsidRPr="00550459" w:rsidRDefault="0057285A" w:rsidP="0057285A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35.020</w:t>
            </w:r>
          </w:p>
        </w:tc>
        <w:tc>
          <w:tcPr>
            <w:tcW w:w="2878" w:type="dxa"/>
            <w:gridSpan w:val="2"/>
            <w:vAlign w:val="center"/>
          </w:tcPr>
          <w:p w14:paraId="65203E70" w14:textId="3B6AD765" w:rsidR="0057285A" w:rsidRPr="00550459" w:rsidRDefault="0057285A" w:rsidP="0057285A">
            <w:pPr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 РК «Информационные технологии. Искусственный интеллект.  Цели и подходы к обеспечению объяснимости и интерпретируемости моделей машинного обучения (МО) и систем искусственного интеллекта (ИИ)» </w:t>
            </w:r>
          </w:p>
        </w:tc>
        <w:tc>
          <w:tcPr>
            <w:tcW w:w="2226" w:type="dxa"/>
            <w:gridSpan w:val="2"/>
            <w:vAlign w:val="center"/>
          </w:tcPr>
          <w:p w14:paraId="5403E424" w14:textId="77777777" w:rsidR="001C0112" w:rsidRPr="00550459" w:rsidRDefault="0057285A" w:rsidP="005728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</w:t>
            </w:r>
          </w:p>
          <w:p w14:paraId="21083557" w14:textId="2E024A71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2024 </w:t>
            </w:r>
            <w:r w:rsidR="001C0112"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2029 годы</w:t>
            </w:r>
            <w:r w:rsidR="00E4139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C4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будут сформированы национальные 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14:paraId="52F31E99" w14:textId="0ADBDEE5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ISO/IEC ТС 6254:2025</w:t>
            </w:r>
          </w:p>
        </w:tc>
        <w:tc>
          <w:tcPr>
            <w:tcW w:w="1275" w:type="dxa"/>
            <w:vAlign w:val="center"/>
          </w:tcPr>
          <w:p w14:paraId="53E9C52C" w14:textId="3002A8DF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4A3E10E9" w14:textId="711536E5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36AF8A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2CF91880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6B2DB865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4A1B9203" w14:textId="1A4B9242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1EBD4EFD" w14:textId="752149EE" w:rsidR="0057285A" w:rsidRPr="00550459" w:rsidRDefault="001D189F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14:paraId="41F6D702" w14:textId="77777777" w:rsidR="005518C0" w:rsidRPr="00550459" w:rsidRDefault="001D189F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  <w:r w:rsidR="0057285A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3B8221B" w14:textId="77777777" w:rsidR="005518C0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АО «Национальные информационные технологии», Международный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технопарк «Астана Хаб», </w:t>
            </w:r>
          </w:p>
          <w:p w14:paraId="5F8C07D7" w14:textId="35A345C3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57285A" w:rsidRPr="00550459" w14:paraId="1E6F8675" w14:textId="77777777" w:rsidTr="001324B5">
        <w:trPr>
          <w:trHeight w:val="20"/>
        </w:trPr>
        <w:tc>
          <w:tcPr>
            <w:tcW w:w="562" w:type="dxa"/>
            <w:vAlign w:val="center"/>
          </w:tcPr>
          <w:p w14:paraId="25B48E5A" w14:textId="4DC7BF40" w:rsidR="0057285A" w:rsidRPr="00014903" w:rsidRDefault="0057285A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AC5D78F" w14:textId="5513AD73" w:rsidR="0057285A" w:rsidRPr="00550459" w:rsidRDefault="0057285A" w:rsidP="0057285A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35.240.20</w:t>
            </w:r>
          </w:p>
        </w:tc>
        <w:tc>
          <w:tcPr>
            <w:tcW w:w="2878" w:type="dxa"/>
            <w:gridSpan w:val="2"/>
            <w:vAlign w:val="center"/>
          </w:tcPr>
          <w:p w14:paraId="32EB39A7" w14:textId="6EF1EF83" w:rsidR="0057285A" w:rsidRPr="00550459" w:rsidRDefault="0057285A" w:rsidP="0057285A">
            <w:pPr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«Информационные технологии. Пользовательские интерфейсы. Голосовые команды. Часть 1. Общие принципы и руководство по разработке»</w:t>
            </w:r>
          </w:p>
        </w:tc>
        <w:tc>
          <w:tcPr>
            <w:tcW w:w="2226" w:type="dxa"/>
            <w:gridSpan w:val="2"/>
            <w:vAlign w:val="center"/>
          </w:tcPr>
          <w:p w14:paraId="050F980F" w14:textId="1255E88B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 пункта 3 «Национальная система стандартизации и оценка соответствия» Направления 5 главы 2 Раздела 5 Концепции развития искусственного интеллекта на 2024 – 2029 годы</w:t>
            </w:r>
            <w:r w:rsidR="00E4139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будут сформированы национальные стандарты и технические регламенты, содержащие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(ПП РК от 24 июля 2024 года № 592)</w:t>
            </w:r>
          </w:p>
        </w:tc>
        <w:tc>
          <w:tcPr>
            <w:tcW w:w="1701" w:type="dxa"/>
            <w:vAlign w:val="center"/>
          </w:tcPr>
          <w:p w14:paraId="42492980" w14:textId="582283C4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ISO/IEC 30122-1:2016</w:t>
            </w:r>
          </w:p>
        </w:tc>
        <w:tc>
          <w:tcPr>
            <w:tcW w:w="1275" w:type="dxa"/>
            <w:vAlign w:val="center"/>
          </w:tcPr>
          <w:p w14:paraId="0BC9FA3B" w14:textId="3F25D6DC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5E915E08" w14:textId="29B09BE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97A04A2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69108F38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3B53456A" w14:textId="77777777" w:rsidR="00B06493" w:rsidRPr="00550459" w:rsidRDefault="00B06493" w:rsidP="00B064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09D14661" w14:textId="0BBC14E3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C85B92D" w14:textId="4D88BA4B" w:rsidR="0057285A" w:rsidRPr="00550459" w:rsidRDefault="001D189F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</w:p>
        </w:tc>
        <w:tc>
          <w:tcPr>
            <w:tcW w:w="1984" w:type="dxa"/>
            <w:vAlign w:val="center"/>
          </w:tcPr>
          <w:p w14:paraId="711DC731" w14:textId="63D9F7BD" w:rsidR="0057285A" w:rsidRPr="00550459" w:rsidRDefault="001D189F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Комитет искусственного интеллекта и управления данными Министерства искусственного интеллекта и цифрового развития Республики Казахстан</w:t>
            </w:r>
            <w:r w:rsidR="0057285A" w:rsidRPr="00550459">
              <w:rPr>
                <w:rFonts w:ascii="Times New Roman" w:hAnsi="Times New Roman" w:cs="Times New Roman"/>
                <w:sz w:val="24"/>
                <w:szCs w:val="24"/>
              </w:rPr>
              <w:t>, АО «Национальные 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      </w:r>
          </w:p>
        </w:tc>
      </w:tr>
      <w:tr w:rsidR="0057285A" w:rsidRPr="00550459" w14:paraId="74EA0EE1" w14:textId="77777777" w:rsidTr="001324B5">
        <w:trPr>
          <w:trHeight w:val="20"/>
        </w:trPr>
        <w:tc>
          <w:tcPr>
            <w:tcW w:w="562" w:type="dxa"/>
            <w:vAlign w:val="center"/>
          </w:tcPr>
          <w:p w14:paraId="7CE1B4DF" w14:textId="0300DC69" w:rsidR="0057285A" w:rsidRPr="00014903" w:rsidRDefault="0057285A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62D85AC" w14:textId="77777777" w:rsidR="0057285A" w:rsidRPr="00550459" w:rsidRDefault="0057285A" w:rsidP="00572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03.200.10</w:t>
            </w:r>
          </w:p>
          <w:p w14:paraId="79E4D102" w14:textId="4B6E0BD9" w:rsidR="0057285A" w:rsidRPr="00550459" w:rsidRDefault="0057285A" w:rsidP="0057285A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55.040</w:t>
            </w:r>
          </w:p>
        </w:tc>
        <w:tc>
          <w:tcPr>
            <w:tcW w:w="2878" w:type="dxa"/>
            <w:gridSpan w:val="2"/>
            <w:vAlign w:val="center"/>
          </w:tcPr>
          <w:p w14:paraId="5A333F9F" w14:textId="5A013E99" w:rsidR="0057285A" w:rsidRPr="00550459" w:rsidRDefault="0057285A" w:rsidP="0057285A">
            <w:pPr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«Туризм и сопутствующие услуги. Глэмпинги. Общие требования»</w:t>
            </w:r>
          </w:p>
        </w:tc>
        <w:tc>
          <w:tcPr>
            <w:tcW w:w="2226" w:type="dxa"/>
            <w:gridSpan w:val="2"/>
            <w:vAlign w:val="center"/>
          </w:tcPr>
          <w:p w14:paraId="7B1CA760" w14:textId="639F9B35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Концепции развития туристской отрасли Республики Казахстан на 2023-2029 годы</w:t>
            </w:r>
          </w:p>
        </w:tc>
        <w:tc>
          <w:tcPr>
            <w:tcW w:w="1701" w:type="dxa"/>
            <w:vAlign w:val="center"/>
          </w:tcPr>
          <w:p w14:paraId="7D121BE3" w14:textId="445E72A4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 учетом ГОСТ Р 72311-2025, </w:t>
            </w:r>
          </w:p>
          <w:p w14:paraId="154E0E4E" w14:textId="41658BF5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Camping and Glamping Technical Advice Note, </w:t>
            </w:r>
            <w:r w:rsidRPr="00550459">
              <w:rPr>
                <w:lang w:val="kk-KZ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Camp site planning minimum standards</w:t>
            </w:r>
            <w:r w:rsidR="008411ED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8411ED" w:rsidRPr="00550459">
              <w:rPr>
                <w:lang w:val="kk-KZ"/>
              </w:rPr>
              <w:t xml:space="preserve"> </w:t>
            </w:r>
            <w:r w:rsidR="008411ED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Технические рекомендации по обустройству кемпинга и глэмпинга, минимальные стандарты планирования кемпинга)</w:t>
            </w:r>
          </w:p>
        </w:tc>
        <w:tc>
          <w:tcPr>
            <w:tcW w:w="1275" w:type="dxa"/>
            <w:vAlign w:val="center"/>
          </w:tcPr>
          <w:p w14:paraId="6E8786B2" w14:textId="2CD0AF3F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60475BFD" w14:textId="5CDFC2AD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F3C48EF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16C6A363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5D76C708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2CA0E688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0BE7558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</w:p>
          <w:p w14:paraId="15A878FA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</w:p>
          <w:p w14:paraId="7B35D7A6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«Национальная компания </w:t>
            </w:r>
          </w:p>
          <w:p w14:paraId="5B9EEA6C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B8BF48" w14:textId="7A941975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14:paraId="1EA190BF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Туристские </w:t>
            </w:r>
          </w:p>
          <w:p w14:paraId="373AB0F3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агентства, </w:t>
            </w:r>
          </w:p>
          <w:p w14:paraId="61A331A4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отельеры, глэмпинг-операторы и другие </w:t>
            </w:r>
          </w:p>
          <w:p w14:paraId="4CB458D6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организации, работающими </w:t>
            </w:r>
          </w:p>
          <w:p w14:paraId="3DC0F809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сфере глэмпинга. А также </w:t>
            </w:r>
          </w:p>
          <w:p w14:paraId="2EF8597F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НПП </w:t>
            </w:r>
          </w:p>
          <w:p w14:paraId="088E2A04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«Атамекен»,, </w:t>
            </w:r>
          </w:p>
          <w:p w14:paraId="50EE9CDD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местные </w:t>
            </w:r>
          </w:p>
          <w:p w14:paraId="6D04BA13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ассоциации </w:t>
            </w:r>
          </w:p>
          <w:p w14:paraId="69636B67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сфере туризма,</w:t>
            </w:r>
          </w:p>
          <w:p w14:paraId="261C3C0A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АО </w:t>
            </w:r>
          </w:p>
          <w:p w14:paraId="24381B82" w14:textId="77777777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«НК «Kazakh </w:t>
            </w:r>
          </w:p>
          <w:p w14:paraId="518EF8C2" w14:textId="178415D5" w:rsidR="0057285A" w:rsidRPr="00550459" w:rsidRDefault="0057285A" w:rsidP="0057285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Tourism»</w:t>
            </w:r>
          </w:p>
        </w:tc>
      </w:tr>
      <w:tr w:rsidR="006F5E57" w:rsidRPr="00550459" w14:paraId="39609E06" w14:textId="77777777" w:rsidTr="00CA2197">
        <w:trPr>
          <w:trHeight w:val="20"/>
        </w:trPr>
        <w:tc>
          <w:tcPr>
            <w:tcW w:w="562" w:type="dxa"/>
            <w:vAlign w:val="center"/>
          </w:tcPr>
          <w:p w14:paraId="4D28F30E" w14:textId="77777777" w:rsidR="006F5E57" w:rsidRPr="00014903" w:rsidRDefault="006F5E57" w:rsidP="006F5E57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6109F09" w14:textId="77777777" w:rsidR="006F5E57" w:rsidRPr="00353414" w:rsidRDefault="006F5E57" w:rsidP="006F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03.080.30</w:t>
            </w:r>
          </w:p>
          <w:p w14:paraId="370134FB" w14:textId="36B1F2E3" w:rsidR="006F5E57" w:rsidRPr="006F5E57" w:rsidRDefault="006F5E57" w:rsidP="006F5E57">
            <w:pPr>
              <w:rPr>
                <w:rFonts w:ascii="Times New Roman" w:hAnsi="Times New Roman" w:cs="Times New Roman"/>
                <w:strike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03.200.01</w:t>
            </w:r>
          </w:p>
        </w:tc>
        <w:tc>
          <w:tcPr>
            <w:tcW w:w="2878" w:type="dxa"/>
            <w:gridSpan w:val="2"/>
            <w:vAlign w:val="center"/>
          </w:tcPr>
          <w:p w14:paraId="445A534E" w14:textId="63BFC767" w:rsidR="006F5E57" w:rsidRPr="006F5E57" w:rsidRDefault="006F5E57" w:rsidP="006F5E57">
            <w:pPr>
              <w:rPr>
                <w:rFonts w:ascii="Times New Roman" w:hAnsi="Times New Roman" w:cs="Times New Roman"/>
                <w:strike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«Туризм и сопутствующие услуги. Гостиницы. Требования к услугам»</w:t>
            </w:r>
          </w:p>
        </w:tc>
        <w:tc>
          <w:tcPr>
            <w:tcW w:w="2226" w:type="dxa"/>
            <w:gridSpan w:val="2"/>
            <w:vAlign w:val="center"/>
          </w:tcPr>
          <w:p w14:paraId="583AB42C" w14:textId="4F51AB8F" w:rsidR="006F5E57" w:rsidRPr="006F5E57" w:rsidRDefault="006F5E57" w:rsidP="006F5E57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В реализацию Концепции развития туристской отрасли Республики Казахстан на 2023–2029 годы, утвержденной постановлением Правительства Республики Казахстан от 28 марта 2023 года № 262</w:t>
            </w:r>
          </w:p>
        </w:tc>
        <w:tc>
          <w:tcPr>
            <w:tcW w:w="1701" w:type="dxa"/>
            <w:vAlign w:val="center"/>
          </w:tcPr>
          <w:p w14:paraId="5F1ED7D8" w14:textId="0B2F716E" w:rsidR="006F5E57" w:rsidRPr="006F5E57" w:rsidRDefault="006F5E57" w:rsidP="006F5E57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22483: 2020</w:t>
            </w:r>
          </w:p>
        </w:tc>
        <w:tc>
          <w:tcPr>
            <w:tcW w:w="1275" w:type="dxa"/>
            <w:vAlign w:val="center"/>
          </w:tcPr>
          <w:p w14:paraId="3D4B6DD5" w14:textId="361F52B1" w:rsidR="006F5E57" w:rsidRPr="006F5E57" w:rsidRDefault="006F5E57" w:rsidP="006F5E57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11C16198" w14:textId="6AB41FF3" w:rsidR="006F5E57" w:rsidRPr="006F5E57" w:rsidRDefault="006F5E57" w:rsidP="006F5E57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1B3A8A57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2FD9F603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57BF92BA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42C9B632" w14:textId="77777777" w:rsidR="006F5E57" w:rsidRPr="006F5E57" w:rsidRDefault="006F5E57" w:rsidP="006F5E57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F5F7BEC" w14:textId="6B6CC7E7" w:rsidR="006F5E57" w:rsidRPr="006F5E57" w:rsidRDefault="006F5E57" w:rsidP="006F5E57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РГП «НЦА»</w:t>
            </w:r>
          </w:p>
        </w:tc>
        <w:tc>
          <w:tcPr>
            <w:tcW w:w="1984" w:type="dxa"/>
            <w:vAlign w:val="center"/>
          </w:tcPr>
          <w:p w14:paraId="473DDD0F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туризма и спорта, </w:t>
            </w:r>
          </w:p>
          <w:p w14:paraId="2B5650E8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Kazakh</w:t>
            </w:r>
            <w:proofErr w:type="spellEnd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  <w:proofErr w:type="spellEnd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14:paraId="296AA08F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Нацэкс</w:t>
            </w:r>
            <w:proofErr w:type="spellEnd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 xml:space="preserve">» и все его филиалы, ТОО «Научно-технический центр электромагнитной совместимости и безопасности информационных систем», </w:t>
            </w:r>
          </w:p>
          <w:p w14:paraId="1D21EBD2" w14:textId="7A9E6457" w:rsidR="006F5E57" w:rsidRPr="006F5E57" w:rsidRDefault="006F5E57" w:rsidP="006F5E57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 xml:space="preserve">ТОО «Центр стандартизации сертификации, ТОО «Научно-инженерный центр безопасности в </w:t>
            </w:r>
            <w:proofErr w:type="spellStart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промышлен-ности</w:t>
            </w:r>
            <w:proofErr w:type="spellEnd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», отели, гостиницы, кемпинги</w:t>
            </w:r>
          </w:p>
        </w:tc>
      </w:tr>
      <w:tr w:rsidR="00A27D38" w:rsidRPr="00550459" w14:paraId="1A6F98C9" w14:textId="77777777" w:rsidTr="00CA2197">
        <w:trPr>
          <w:trHeight w:val="20"/>
        </w:trPr>
        <w:tc>
          <w:tcPr>
            <w:tcW w:w="562" w:type="dxa"/>
            <w:vAlign w:val="center"/>
          </w:tcPr>
          <w:p w14:paraId="5EF8A56C" w14:textId="4EC0F7CC" w:rsidR="00A27D38" w:rsidRPr="00014903" w:rsidRDefault="00A27D38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3EF0D1C" w14:textId="4ED0E61E" w:rsidR="00A27D38" w:rsidRPr="00550459" w:rsidRDefault="00A27D38" w:rsidP="00A27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13.020.40</w:t>
            </w:r>
          </w:p>
        </w:tc>
        <w:tc>
          <w:tcPr>
            <w:tcW w:w="2878" w:type="dxa"/>
            <w:gridSpan w:val="2"/>
            <w:vAlign w:val="center"/>
          </w:tcPr>
          <w:p w14:paraId="04D69BBB" w14:textId="3385E23D" w:rsidR="00A27D38" w:rsidRPr="00550459" w:rsidRDefault="00A27D38" w:rsidP="002E163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«Парниковые газы. Требования к компетентности групп по валидации и верификации парниковых газов» Взамен СТ РК ISO 14066-2016</w:t>
            </w:r>
          </w:p>
        </w:tc>
        <w:tc>
          <w:tcPr>
            <w:tcW w:w="2226" w:type="dxa"/>
            <w:gridSpan w:val="2"/>
            <w:vAlign w:val="center"/>
          </w:tcPr>
          <w:p w14:paraId="3820FD05" w14:textId="11257721" w:rsidR="00A27D38" w:rsidRPr="00550459" w:rsidRDefault="00A27D38" w:rsidP="00A27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Правил валидации и верификации №12 от 14 января 2022 г Приказа Министра экологии, геологии и природных ресурсов Республики Казахстан</w:t>
            </w:r>
          </w:p>
        </w:tc>
        <w:tc>
          <w:tcPr>
            <w:tcW w:w="1701" w:type="dxa"/>
            <w:vAlign w:val="center"/>
          </w:tcPr>
          <w:p w14:paraId="64978979" w14:textId="2800B65D" w:rsidR="00A27D38" w:rsidRPr="00550459" w:rsidRDefault="00A27D38" w:rsidP="00A27D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Пересмотр СТ РК ISO 14066-2016 </w:t>
            </w:r>
            <w:r w:rsidR="001C11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 основе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ISO 14066:2023</w:t>
            </w:r>
          </w:p>
        </w:tc>
        <w:tc>
          <w:tcPr>
            <w:tcW w:w="1275" w:type="dxa"/>
            <w:vAlign w:val="center"/>
          </w:tcPr>
          <w:p w14:paraId="2481CCF0" w14:textId="77828DE0" w:rsidR="00A27D38" w:rsidRPr="00550459" w:rsidRDefault="00A27D38" w:rsidP="00A27D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29FCED5" w14:textId="6689C721" w:rsidR="00A27D38" w:rsidRPr="00550459" w:rsidRDefault="00A27D38" w:rsidP="00A27D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11F65499" w14:textId="77777777" w:rsidR="00F90337" w:rsidRPr="00550459" w:rsidRDefault="00F90337" w:rsidP="00F90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32182A27" w14:textId="77777777" w:rsidR="00F90337" w:rsidRPr="00550459" w:rsidRDefault="00F90337" w:rsidP="00F90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6415F953" w14:textId="77777777" w:rsidR="00F90337" w:rsidRPr="00550459" w:rsidRDefault="00F90337" w:rsidP="00F903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67CE8B55" w14:textId="230BACF1" w:rsidR="00A27D38" w:rsidRPr="00550459" w:rsidRDefault="00A27D38" w:rsidP="00A27D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9C4206E" w14:textId="62E9A5B6" w:rsidR="00A27D38" w:rsidRPr="00550459" w:rsidRDefault="00A27D38" w:rsidP="00A27D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РГП «НЦА»</w:t>
            </w:r>
          </w:p>
        </w:tc>
        <w:tc>
          <w:tcPr>
            <w:tcW w:w="1984" w:type="dxa"/>
            <w:vAlign w:val="center"/>
          </w:tcPr>
          <w:p w14:paraId="16E7CD7B" w14:textId="77777777" w:rsidR="0073448F" w:rsidRPr="00550459" w:rsidRDefault="00A27D38" w:rsidP="00A27D38">
            <w:pPr>
              <w:jc w:val="center"/>
              <w:rPr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Органы по верификации валидации,</w:t>
            </w:r>
            <w:r w:rsidRPr="00550459">
              <w:rPr>
                <w:sz w:val="24"/>
                <w:szCs w:val="24"/>
              </w:rPr>
              <w:t xml:space="preserve"> </w:t>
            </w:r>
          </w:p>
          <w:p w14:paraId="741D1305" w14:textId="14839495" w:rsidR="00A27D38" w:rsidRPr="00550459" w:rsidRDefault="00A27D38" w:rsidP="00A27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РГП «НЦА»</w:t>
            </w:r>
          </w:p>
        </w:tc>
      </w:tr>
      <w:tr w:rsidR="00817915" w:rsidRPr="00550459" w14:paraId="3AA5E6B9" w14:textId="77777777" w:rsidTr="00CA2197">
        <w:trPr>
          <w:trHeight w:val="20"/>
        </w:trPr>
        <w:tc>
          <w:tcPr>
            <w:tcW w:w="562" w:type="dxa"/>
            <w:vAlign w:val="center"/>
          </w:tcPr>
          <w:p w14:paraId="0213EC5B" w14:textId="5BEF358F" w:rsidR="00817915" w:rsidRPr="00014903" w:rsidRDefault="00817915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515F22F2" w14:textId="18B43E9E" w:rsidR="00817915" w:rsidRPr="00550459" w:rsidRDefault="00817915" w:rsidP="00817915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65.080</w:t>
            </w:r>
          </w:p>
        </w:tc>
        <w:tc>
          <w:tcPr>
            <w:tcW w:w="2878" w:type="dxa"/>
            <w:gridSpan w:val="2"/>
            <w:vAlign w:val="center"/>
          </w:tcPr>
          <w:p w14:paraId="55D2E945" w14:textId="77777777" w:rsidR="00817915" w:rsidRPr="00550459" w:rsidRDefault="00817915" w:rsidP="008179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«Удобрения органические. Общие технические требования к промышленному производству»</w:t>
            </w:r>
          </w:p>
          <w:p w14:paraId="49CC729E" w14:textId="174BECE9" w:rsidR="00817915" w:rsidRPr="00550459" w:rsidRDefault="00817915" w:rsidP="00817915">
            <w:pPr>
              <w:rPr>
                <w:rFonts w:ascii="Times New Roman" w:hAnsi="Times New Roman" w:cs="Times New Roman"/>
                <w:strike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2226" w:type="dxa"/>
            <w:gridSpan w:val="2"/>
            <w:vAlign w:val="center"/>
          </w:tcPr>
          <w:p w14:paraId="4355FAAE" w14:textId="603AEF27" w:rsidR="00817915" w:rsidRPr="00550459" w:rsidRDefault="00817915" w:rsidP="003F07A9">
            <w:pPr>
              <w:jc w:val="center"/>
              <w:rPr>
                <w:rFonts w:ascii="Times New Roman" w:hAnsi="Times New Roman" w:cs="Times New Roman"/>
                <w:strike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реализацию </w:t>
            </w:r>
            <w:r w:rsidR="003F07A9" w:rsidRPr="00550459">
              <w:t xml:space="preserve"> </w:t>
            </w:r>
            <w:r w:rsidR="003F07A9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 Республики Казахстан от 10 июня 2024 года № 89-VIII ЗРК «</w:t>
            </w:r>
            <w:r w:rsidR="003F07A9" w:rsidRPr="00550459">
              <w:t xml:space="preserve"> </w:t>
            </w:r>
            <w:r w:rsidR="003F07A9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 производстве и обороте органической продукции»,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Концепци</w:t>
            </w:r>
            <w:r w:rsidR="003F07A9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развития АПК на 2021-2030 годы, утвержденная постановлением Правительства РК от 30 декабря 2021 года № 960, в части закрепления государственной поддержки субсидирования приобретения органических удобрений промышленного производства (пункт 11).</w:t>
            </w:r>
          </w:p>
        </w:tc>
        <w:tc>
          <w:tcPr>
            <w:tcW w:w="1701" w:type="dxa"/>
            <w:vAlign w:val="center"/>
          </w:tcPr>
          <w:p w14:paraId="547EB289" w14:textId="2C81D762" w:rsidR="00817915" w:rsidRPr="00550459" w:rsidRDefault="00817915" w:rsidP="0081791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1275" w:type="dxa"/>
            <w:vAlign w:val="center"/>
          </w:tcPr>
          <w:p w14:paraId="1B941CFF" w14:textId="0C308F77" w:rsidR="00817915" w:rsidRPr="00550459" w:rsidRDefault="00817915" w:rsidP="0081791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1C291358" w14:textId="3DFC78EF" w:rsidR="00817915" w:rsidRPr="00550459" w:rsidRDefault="00817915" w:rsidP="0081791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6ED7CCFD" w14:textId="19B84537" w:rsidR="00817915" w:rsidRPr="00550459" w:rsidRDefault="00817915" w:rsidP="0081791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667" w:type="dxa"/>
            <w:gridSpan w:val="2"/>
            <w:vAlign w:val="center"/>
          </w:tcPr>
          <w:p w14:paraId="67E004B0" w14:textId="3000B584" w:rsidR="00817915" w:rsidRPr="00550459" w:rsidRDefault="008F3DF5" w:rsidP="008179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сельского хозяйства Республики Казахстан</w:t>
            </w:r>
          </w:p>
        </w:tc>
        <w:tc>
          <w:tcPr>
            <w:tcW w:w="1984" w:type="dxa"/>
            <w:vAlign w:val="center"/>
          </w:tcPr>
          <w:p w14:paraId="1820BAAB" w14:textId="66C959CB" w:rsidR="00817915" w:rsidRPr="00550459" w:rsidRDefault="008F3DF5" w:rsidP="0081791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сельского хозяйства Республики Казахстан</w:t>
            </w:r>
            <w:r w:rsidR="00817915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Призводители рганических удобрений</w:t>
            </w:r>
          </w:p>
        </w:tc>
      </w:tr>
      <w:tr w:rsidR="00651D68" w:rsidRPr="00550459" w14:paraId="69CF7D2B" w14:textId="77777777" w:rsidTr="00CA2197">
        <w:trPr>
          <w:trHeight w:val="20"/>
        </w:trPr>
        <w:tc>
          <w:tcPr>
            <w:tcW w:w="562" w:type="dxa"/>
            <w:vAlign w:val="center"/>
          </w:tcPr>
          <w:p w14:paraId="1D45FF5D" w14:textId="02E690BC" w:rsidR="00651D68" w:rsidRPr="00014903" w:rsidRDefault="00651D68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21624969" w14:textId="3FF5962B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01.140.2</w:t>
            </w:r>
          </w:p>
        </w:tc>
        <w:tc>
          <w:tcPr>
            <w:tcW w:w="2878" w:type="dxa"/>
            <w:gridSpan w:val="2"/>
            <w:vAlign w:val="center"/>
          </w:tcPr>
          <w:p w14:paraId="52A70494" w14:textId="31685347" w:rsidR="00651D68" w:rsidRPr="00550459" w:rsidRDefault="00651D68" w:rsidP="00651D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«Научные исследования и постановка на производство. Общие требования к проведению работ, структуре и оформлению отчетов»</w:t>
            </w:r>
          </w:p>
        </w:tc>
        <w:tc>
          <w:tcPr>
            <w:tcW w:w="2226" w:type="dxa"/>
            <w:gridSpan w:val="2"/>
            <w:vAlign w:val="center"/>
          </w:tcPr>
          <w:p w14:paraId="560BAA0B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Поручение Заместителя Премьер-Министра Республики Казахстан от 7 февраля 2025 года № 16-01/1013-4//24-15-1.5 по разработке национальных стандартов в области научных исследований, опытно-конструкторских разработок и инноваций,</w:t>
            </w:r>
          </w:p>
          <w:p w14:paraId="6C678DE2" w14:textId="55C832B5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Закон РК </w:t>
            </w:r>
            <w:r w:rsidR="003277B4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науке и технологической политике</w:t>
            </w:r>
            <w:r w:rsidR="003277B4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701" w:type="dxa"/>
            <w:vAlign w:val="center"/>
          </w:tcPr>
          <w:p w14:paraId="4D331003" w14:textId="06249C8F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Методика определения уровней готовности технологий и технологической готовности организаций» (приказ Министра науки и высшего образования Республики Казахстан от 10 января 2025 года № 8</w:t>
            </w:r>
            <w:r w:rsidRPr="008769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), </w:t>
            </w:r>
            <w:r w:rsidR="00860936" w:rsidRPr="008769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</w:t>
            </w:r>
          </w:p>
          <w:p w14:paraId="363AC6AF" w14:textId="2833668A" w:rsidR="003277B4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7.32—2017</w:t>
            </w:r>
            <w:r w:rsidR="008609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</w:t>
            </w:r>
          </w:p>
          <w:p w14:paraId="5BBB1B6C" w14:textId="28FE1365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ГОСТ 15.101–98 </w:t>
            </w:r>
          </w:p>
        </w:tc>
        <w:tc>
          <w:tcPr>
            <w:tcW w:w="1275" w:type="dxa"/>
            <w:vAlign w:val="center"/>
          </w:tcPr>
          <w:p w14:paraId="3417F60C" w14:textId="4DAE7C7B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1646EED9" w14:textId="39EA4F0E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6CE793CA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0B1DA612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0B78B36B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3A45AF0F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1E599D15" w14:textId="6F462879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РК, Комитет науки</w:t>
            </w:r>
          </w:p>
        </w:tc>
        <w:tc>
          <w:tcPr>
            <w:tcW w:w="1984" w:type="dxa"/>
            <w:vAlign w:val="center"/>
          </w:tcPr>
          <w:p w14:paraId="621E8061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РК, Комитет науки, АО «Фонд науки»,</w:t>
            </w:r>
          </w:p>
          <w:p w14:paraId="6EEBDECE" w14:textId="472FE673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АО «Национальный центр государственной научно-технической экспертизы», отраслевые ГО, МИО, ВУЗы, НИИ, аккредитованные в сфере науки организаций</w:t>
            </w:r>
          </w:p>
        </w:tc>
      </w:tr>
      <w:tr w:rsidR="00651D68" w:rsidRPr="00550459" w14:paraId="76F04710" w14:textId="77777777" w:rsidTr="00CA2197">
        <w:trPr>
          <w:trHeight w:val="20"/>
        </w:trPr>
        <w:tc>
          <w:tcPr>
            <w:tcW w:w="562" w:type="dxa"/>
            <w:vAlign w:val="center"/>
          </w:tcPr>
          <w:p w14:paraId="4B538F7A" w14:textId="624B3158" w:rsidR="00651D68" w:rsidRPr="00014903" w:rsidRDefault="00651D68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5FB42A36" w14:textId="6DA99F41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03.180</w:t>
            </w:r>
          </w:p>
        </w:tc>
        <w:tc>
          <w:tcPr>
            <w:tcW w:w="2878" w:type="dxa"/>
            <w:gridSpan w:val="2"/>
            <w:vAlign w:val="center"/>
          </w:tcPr>
          <w:p w14:paraId="1DC4533A" w14:textId="2BF5D1D4" w:rsidR="00651D68" w:rsidRPr="00550459" w:rsidRDefault="00651D68" w:rsidP="005708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«Коммуникативные языковые компетенции владения казахским языком.</w:t>
            </w:r>
            <w:r w:rsidR="0057080D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Высший (профессиональный) уровень. Общее владение»</w:t>
            </w:r>
          </w:p>
        </w:tc>
        <w:tc>
          <w:tcPr>
            <w:tcW w:w="2226" w:type="dxa"/>
            <w:gridSpan w:val="2"/>
            <w:vAlign w:val="center"/>
          </w:tcPr>
          <w:p w14:paraId="01488DAA" w14:textId="553430F2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 реализацию Концепции </w:t>
            </w:r>
          </w:p>
          <w:p w14:paraId="576F6748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развития языковой политики </w:t>
            </w:r>
          </w:p>
          <w:p w14:paraId="0FB9AA58" w14:textId="55127309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Республике Казахстан на 2023 – 2029 годы» утвержденная постановлением Правительства Республики Казахстан от 16 октября 2023 года №</w:t>
            </w:r>
            <w:r w:rsidR="003155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914</w:t>
            </w:r>
          </w:p>
        </w:tc>
        <w:tc>
          <w:tcPr>
            <w:tcW w:w="1701" w:type="dxa"/>
            <w:vAlign w:val="center"/>
          </w:tcPr>
          <w:p w14:paraId="1855511D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Методические инструкции Министерства науки и высшего образования Республики Казахстан;</w:t>
            </w:r>
          </w:p>
          <w:p w14:paraId="7CD6659A" w14:textId="2654CA21" w:rsidR="00651D68" w:rsidRPr="00550459" w:rsidRDefault="008769C2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="003277B4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учетом </w:t>
            </w:r>
            <w:r w:rsidR="00651D68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 РК </w:t>
            </w:r>
          </w:p>
          <w:p w14:paraId="4804B244" w14:textId="06EECD30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1927-2023</w:t>
            </w:r>
          </w:p>
          <w:p w14:paraId="60C8B660" w14:textId="1E531554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vAlign w:val="center"/>
          </w:tcPr>
          <w:p w14:paraId="0F097ADD" w14:textId="060A2C90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9BB18AB" w14:textId="4F5C3F11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0EC5634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</w:t>
            </w:r>
          </w:p>
          <w:p w14:paraId="25B3D95E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(МТИ РК)</w:t>
            </w:r>
          </w:p>
          <w:p w14:paraId="7FA6A1C5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согласно статье 35 Закона РК «О стандартизации»</w:t>
            </w:r>
          </w:p>
          <w:p w14:paraId="19AE54A8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FF2604F" w14:textId="1661BB6B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Республики Казахстан</w:t>
            </w:r>
          </w:p>
        </w:tc>
        <w:tc>
          <w:tcPr>
            <w:tcW w:w="1984" w:type="dxa"/>
            <w:vAlign w:val="center"/>
          </w:tcPr>
          <w:p w14:paraId="5EE1B49B" w14:textId="77777777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Министерство науки и высшего образования Республики Казахстан, Комитет языковой политики Министерство науки и высшего образования Республики Казахстан,</w:t>
            </w:r>
          </w:p>
          <w:p w14:paraId="2065A825" w14:textId="69573523" w:rsidR="00651D68" w:rsidRPr="00550459" w:rsidRDefault="00651D68" w:rsidP="00651D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Республиканское государственное предприятие на праве хозяйственного ведения «Национальный центр тестирования»</w:t>
            </w:r>
          </w:p>
        </w:tc>
      </w:tr>
      <w:tr w:rsidR="00723BDF" w:rsidRPr="00550459" w14:paraId="659E0266" w14:textId="77777777" w:rsidTr="00CA2197">
        <w:trPr>
          <w:trHeight w:val="20"/>
        </w:trPr>
        <w:tc>
          <w:tcPr>
            <w:tcW w:w="562" w:type="dxa"/>
            <w:vAlign w:val="center"/>
          </w:tcPr>
          <w:p w14:paraId="01F03C6C" w14:textId="79B0EDE3" w:rsidR="00723BDF" w:rsidRPr="006F5E57" w:rsidRDefault="00723BD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84A9ED2" w14:textId="67F45220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878" w:type="dxa"/>
            <w:gridSpan w:val="2"/>
            <w:vAlign w:val="center"/>
          </w:tcPr>
          <w:p w14:paraId="61BBE935" w14:textId="77751EEB" w:rsidR="00723BDF" w:rsidRPr="00550459" w:rsidRDefault="00723BDF" w:rsidP="00723BDF">
            <w:pPr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</w:t>
            </w:r>
            <w:r w:rsidR="0073448F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безопасность, кибербезопасность и защита </w:t>
            </w:r>
            <w:bookmarkStart w:id="1" w:name="_Hlk217289264"/>
            <w:r w:rsidR="0073448F" w:rsidRPr="00550459">
              <w:rPr>
                <w:rFonts w:ascii="Times New Roman" w:hAnsi="Times New Roman" w:cs="Times New Roman"/>
                <w:sz w:val="24"/>
                <w:szCs w:val="24"/>
              </w:rPr>
              <w:t>конфиденциальности</w:t>
            </w:r>
            <w:bookmarkEnd w:id="1"/>
            <w:r w:rsidR="0073448F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80506"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Ощие тебования к безопасной</w:t>
            </w:r>
            <w:r w:rsidR="00280506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разработке </w:t>
            </w:r>
            <w:r w:rsidR="0073448F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программного обеспечения. Угрозы безопасности информации при разработке программного обеспечения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26" w:type="dxa"/>
            <w:gridSpan w:val="2"/>
            <w:vAlign w:val="center"/>
          </w:tcPr>
          <w:p w14:paraId="18EAC2FE" w14:textId="09146CAD" w:rsidR="009F17A3" w:rsidRPr="00550459" w:rsidRDefault="00723BDF" w:rsidP="00723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целях безопасной разработки программного обеспечения объекта информатизации для соответствия требованиям </w:t>
            </w:r>
          </w:p>
          <w:p w14:paraId="00EE7E09" w14:textId="7C83AF5F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15408 согласно пункта 45 Единых требований в области информационно-коммуникационных технологий и обеспечения информационной безопасности, утвержденных постановлением Правительства РК от 20 декабря 2016 года № 832</w:t>
            </w:r>
          </w:p>
        </w:tc>
        <w:tc>
          <w:tcPr>
            <w:tcW w:w="1701" w:type="dxa"/>
            <w:vAlign w:val="center"/>
          </w:tcPr>
          <w:p w14:paraId="5865C256" w14:textId="5A5EE7A0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 учетом ГОСТ Р 58412-2019</w:t>
            </w:r>
          </w:p>
        </w:tc>
        <w:tc>
          <w:tcPr>
            <w:tcW w:w="1275" w:type="dxa"/>
            <w:vAlign w:val="center"/>
          </w:tcPr>
          <w:p w14:paraId="52DD3762" w14:textId="05E8B873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BA27D40" w14:textId="4BF8C6A7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1E9DB52" w14:textId="77777777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238FACC9" w14:textId="77777777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59E4663F" w14:textId="77777777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3ABC123" w14:textId="77777777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1F1D4118" w14:textId="40234BC8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bookmarkStart w:id="2" w:name="_Hlk217289308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АО «Государственная техническая служба»</w:t>
            </w:r>
            <w:r w:rsidR="003F07A9" w:rsidRPr="00550459">
              <w:rPr>
                <w:rFonts w:ascii="Times New Roman" w:hAnsi="Times New Roman" w:cs="Times New Roman"/>
                <w:sz w:val="24"/>
                <w:szCs w:val="24"/>
              </w:rPr>
              <w:t>, ТК по стандартизации №34 «Информационные технологии»</w:t>
            </w:r>
            <w:bookmarkEnd w:id="2"/>
          </w:p>
        </w:tc>
        <w:tc>
          <w:tcPr>
            <w:tcW w:w="1984" w:type="dxa"/>
            <w:vAlign w:val="center"/>
          </w:tcPr>
          <w:p w14:paraId="4057066B" w14:textId="62EBDA80" w:rsidR="00723BDF" w:rsidRPr="00550459" w:rsidRDefault="00723BDF" w:rsidP="00723BD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АО «ГТС»,</w:t>
            </w:r>
            <w:r w:rsidR="00E503C8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искусственного интеллекта и цифрового развития Республики Казахстан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, КНБ РК, АО «НИТ», разработчики программного обеспечения</w:t>
            </w:r>
          </w:p>
        </w:tc>
      </w:tr>
      <w:tr w:rsidR="002F2B7F" w:rsidRPr="00550459" w14:paraId="53EBE11D" w14:textId="77777777" w:rsidTr="00CA2197">
        <w:trPr>
          <w:trHeight w:val="20"/>
        </w:trPr>
        <w:tc>
          <w:tcPr>
            <w:tcW w:w="562" w:type="dxa"/>
            <w:vAlign w:val="center"/>
          </w:tcPr>
          <w:p w14:paraId="354F0A51" w14:textId="13A3040B" w:rsidR="002F2B7F" w:rsidRPr="006F5E57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44B900E" w14:textId="14F83FC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03:100.30</w:t>
            </w:r>
          </w:p>
        </w:tc>
        <w:tc>
          <w:tcPr>
            <w:tcW w:w="2878" w:type="dxa"/>
            <w:gridSpan w:val="2"/>
            <w:vAlign w:val="center"/>
          </w:tcPr>
          <w:p w14:paraId="7AAF6753" w14:textId="5A67A0A9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«Управление человеческими ресурсами. Руководящие указания по набору персонала»  </w:t>
            </w:r>
          </w:p>
          <w:p w14:paraId="51E23FA1" w14:textId="035B6B04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взамен СТ РК ISO 30405-2018 </w:t>
            </w:r>
          </w:p>
        </w:tc>
        <w:tc>
          <w:tcPr>
            <w:tcW w:w="2226" w:type="dxa"/>
            <w:gridSpan w:val="2"/>
            <w:vAlign w:val="center"/>
          </w:tcPr>
          <w:p w14:paraId="6FAFD575" w14:textId="16800D6D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пункта 2 Приказа и.о. Председателя Агентства Республики Казахстан по делам государственной службы от 30 ноября 2023 года № 231 (Зарегистрирован в Министерстве юстиции Республики Казахстан 4 декабря 2023 года № 33711) «О внесении изменения в приказ Председателя Агентства Республики Казахстан по делам государственной службы от 5 апреля 2023 года № 71 «Об утверждении Типовых квалификационных требований к административным государственным должностям корпуса «Б»</w:t>
            </w:r>
          </w:p>
        </w:tc>
        <w:tc>
          <w:tcPr>
            <w:tcW w:w="1701" w:type="dxa"/>
            <w:vAlign w:val="center"/>
          </w:tcPr>
          <w:p w14:paraId="49BB4AB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14:paraId="479CDEC4" w14:textId="31EC1A5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ISO 30405-2018 на основе ISO 30405:2023</w:t>
            </w:r>
          </w:p>
        </w:tc>
        <w:tc>
          <w:tcPr>
            <w:tcW w:w="1275" w:type="dxa"/>
            <w:vAlign w:val="center"/>
          </w:tcPr>
          <w:p w14:paraId="681AE961" w14:textId="5E9C061A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6B7828D2" w14:textId="22A30BB5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6404E6AF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2B12AFCD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06EF185A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BC2E06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E286ADE" w14:textId="4FF656B8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217289427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Академия государственного управления при Президенте Республики Казахстан</w:t>
            </w:r>
            <w:bookmarkEnd w:id="3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, БИН 090240000429</w:t>
            </w:r>
          </w:p>
        </w:tc>
        <w:tc>
          <w:tcPr>
            <w:tcW w:w="1984" w:type="dxa"/>
            <w:vAlign w:val="center"/>
          </w:tcPr>
          <w:p w14:paraId="6F98CC8B" w14:textId="1E3516B3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Все отраслевые государственные органы, Национальный центр аккредитации РК, Агентство Республики Казахстан по делам государственной службы, Академия государственного управления при Президенте Республики Казахстан</w:t>
            </w:r>
          </w:p>
        </w:tc>
      </w:tr>
      <w:tr w:rsidR="002F2B7F" w:rsidRPr="00550459" w14:paraId="1F944D82" w14:textId="77777777" w:rsidTr="00CA2197">
        <w:trPr>
          <w:trHeight w:val="20"/>
        </w:trPr>
        <w:tc>
          <w:tcPr>
            <w:tcW w:w="562" w:type="dxa"/>
            <w:vAlign w:val="center"/>
          </w:tcPr>
          <w:p w14:paraId="4609FD63" w14:textId="6FDEE718" w:rsidR="002F2B7F" w:rsidRPr="006F5E57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84A913D" w14:textId="43F1B126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01.040.03 03:100.30</w:t>
            </w:r>
          </w:p>
        </w:tc>
        <w:tc>
          <w:tcPr>
            <w:tcW w:w="2878" w:type="dxa"/>
            <w:gridSpan w:val="2"/>
            <w:vAlign w:val="center"/>
          </w:tcPr>
          <w:p w14:paraId="2FB29592" w14:textId="1E6427E6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«Управление человеческими ресурсами. Словарь» взамен СТ РК ISO 30400-2018 </w:t>
            </w:r>
          </w:p>
        </w:tc>
        <w:tc>
          <w:tcPr>
            <w:tcW w:w="2226" w:type="dxa"/>
            <w:gridSpan w:val="2"/>
            <w:vAlign w:val="center"/>
          </w:tcPr>
          <w:p w14:paraId="7120D5A8" w14:textId="25AC142A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пункта 2 Приказа и.о. Председателя Агентства Республики Казахстан по делам государственной службы от 30 ноября 2023 года № 231 (Зарегистрирован в Министерстве юстиции Республики Казахстан 4 декабря 2023 года № 33711) «О внесении изменения в приказ Председателя Агентства Республики Казахстан по делам государственной службы от 5 апреля 2023 года № 71 «Об утверждении Типовых квалификационных требований к административным государственным должностям корпуса «Б»</w:t>
            </w:r>
          </w:p>
        </w:tc>
        <w:tc>
          <w:tcPr>
            <w:tcW w:w="1701" w:type="dxa"/>
            <w:vAlign w:val="center"/>
          </w:tcPr>
          <w:p w14:paraId="68B8A704" w14:textId="77777777" w:rsidR="002F2B7F" w:rsidRPr="00550459" w:rsidRDefault="002F2B7F" w:rsidP="002F2B7F">
            <w:pPr>
              <w:jc w:val="center"/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Пересмотр</w:t>
            </w:r>
            <w:r w:rsidRPr="00550459">
              <w:t xml:space="preserve"> </w:t>
            </w:r>
          </w:p>
          <w:p w14:paraId="621862C5" w14:textId="312EBA95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ISO 30400-2018 на основе </w:t>
            </w:r>
          </w:p>
          <w:p w14:paraId="13B18326" w14:textId="0E335389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ISO 30400:2022</w:t>
            </w:r>
          </w:p>
        </w:tc>
        <w:tc>
          <w:tcPr>
            <w:tcW w:w="1275" w:type="dxa"/>
            <w:vAlign w:val="center"/>
          </w:tcPr>
          <w:p w14:paraId="1C00F8B0" w14:textId="7C003D0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6C512E09" w14:textId="30337218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40ACD01F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0B90117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146BA24E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015FEEA8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8535F59" w14:textId="003E40BD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Академия государственного управления при Президенте Республики Казахстан, БИН 090240000429</w:t>
            </w:r>
          </w:p>
        </w:tc>
        <w:tc>
          <w:tcPr>
            <w:tcW w:w="1984" w:type="dxa"/>
            <w:vAlign w:val="center"/>
          </w:tcPr>
          <w:p w14:paraId="117DBBA4" w14:textId="6F464130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Все отраслевые государственные органы, Национальный центр аккредитации РК, Агентство Республики Казахстан по делам государственной службы, Академия государственного управления при Президенте Республики Казахстан</w:t>
            </w:r>
          </w:p>
        </w:tc>
      </w:tr>
      <w:tr w:rsidR="002F2B7F" w:rsidRPr="00550459" w14:paraId="21AFE056" w14:textId="77777777" w:rsidTr="00CA2197">
        <w:trPr>
          <w:trHeight w:val="20"/>
        </w:trPr>
        <w:tc>
          <w:tcPr>
            <w:tcW w:w="562" w:type="dxa"/>
            <w:vAlign w:val="center"/>
          </w:tcPr>
          <w:p w14:paraId="20C4A33F" w14:textId="55548066" w:rsidR="002F2B7F" w:rsidRPr="006F5E57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60DD880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03.100.</w:t>
            </w:r>
          </w:p>
          <w:p w14:paraId="32B77CDB" w14:textId="4C376849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78" w:type="dxa"/>
            <w:gridSpan w:val="2"/>
            <w:vAlign w:val="center"/>
          </w:tcPr>
          <w:p w14:paraId="7A70B4E3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«Система</w:t>
            </w:r>
          </w:p>
          <w:p w14:paraId="1634BC53" w14:textId="7842E5A0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комплаенс-менеджмента.</w:t>
            </w:r>
          </w:p>
          <w:p w14:paraId="2F24B5AE" w14:textId="531FD433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Требования и руководство по их применению» взамен</w:t>
            </w:r>
          </w:p>
          <w:p w14:paraId="67F398F8" w14:textId="6E4324FA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ISO 19600-2015</w:t>
            </w:r>
          </w:p>
          <w:p w14:paraId="443DB6A6" w14:textId="20EE8C4C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27A45B74" w14:textId="5DBF0698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Пункта 12 Плана</w:t>
            </w:r>
          </w:p>
          <w:p w14:paraId="67553F97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действий по</w:t>
            </w:r>
          </w:p>
          <w:p w14:paraId="4C756483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14:paraId="4E9DDB91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Концепции</w:t>
            </w:r>
          </w:p>
          <w:p w14:paraId="4381A287" w14:textId="046CE850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антикоррупционной политики</w:t>
            </w:r>
          </w:p>
          <w:p w14:paraId="5F44F998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74283347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Казахстан на</w:t>
            </w:r>
          </w:p>
          <w:p w14:paraId="45441CAF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2022–2026 годы,</w:t>
            </w:r>
          </w:p>
          <w:p w14:paraId="610D4302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</w:p>
          <w:p w14:paraId="54D090F9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Указом</w:t>
            </w:r>
          </w:p>
          <w:p w14:paraId="605673DA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Президента</w:t>
            </w:r>
          </w:p>
          <w:p w14:paraId="6FA75267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01111BF4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Казахстан от 2</w:t>
            </w:r>
          </w:p>
          <w:p w14:paraId="086A0DBA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февраля 2022 года</w:t>
            </w:r>
          </w:p>
          <w:p w14:paraId="0E94D706" w14:textId="679D40E1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№ 802</w:t>
            </w:r>
          </w:p>
        </w:tc>
        <w:tc>
          <w:tcPr>
            <w:tcW w:w="1701" w:type="dxa"/>
            <w:vAlign w:val="center"/>
          </w:tcPr>
          <w:p w14:paraId="62F0B350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Пересмотр</w:t>
            </w:r>
          </w:p>
          <w:p w14:paraId="471BF9A0" w14:textId="0EEC29D6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</w:t>
            </w:r>
          </w:p>
          <w:p w14:paraId="174448BE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ISO 19600-2015</w:t>
            </w:r>
          </w:p>
          <w:p w14:paraId="7CC5F422" w14:textId="797DD16D" w:rsidR="002F2B7F" w:rsidRPr="00550459" w:rsidRDefault="002F2B7F" w:rsidP="001351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(ISO 19600:2014) </w:t>
            </w:r>
            <w:r w:rsidR="001351E1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50527" w:rsidRPr="005504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351E1" w:rsidRPr="00550459">
              <w:rPr>
                <w:rFonts w:ascii="Times New Roman" w:hAnsi="Times New Roman" w:cs="Times New Roman"/>
                <w:sz w:val="24"/>
                <w:szCs w:val="24"/>
              </w:rPr>
              <w:t>снове</w:t>
            </w:r>
          </w:p>
          <w:p w14:paraId="7F09B70D" w14:textId="66D52D2C" w:rsidR="002F2B7F" w:rsidRPr="00550459" w:rsidRDefault="00860936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9C2">
              <w:rPr>
                <w:rFonts w:ascii="Times New Roman" w:hAnsi="Times New Roman" w:cs="Times New Roman"/>
                <w:sz w:val="24"/>
                <w:szCs w:val="24"/>
              </w:rPr>
              <w:t>ISO 37301:2021/</w:t>
            </w:r>
            <w:proofErr w:type="spellStart"/>
            <w:r w:rsidRPr="008769C2">
              <w:rPr>
                <w:rFonts w:ascii="Times New Roman" w:hAnsi="Times New Roman" w:cs="Times New Roman"/>
                <w:sz w:val="24"/>
                <w:szCs w:val="24"/>
              </w:rPr>
              <w:t>Amd</w:t>
            </w:r>
            <w:proofErr w:type="spellEnd"/>
            <w:r w:rsidRPr="008769C2">
              <w:rPr>
                <w:rFonts w:ascii="Times New Roman" w:hAnsi="Times New Roman" w:cs="Times New Roman"/>
                <w:sz w:val="24"/>
                <w:szCs w:val="24"/>
              </w:rPr>
              <w:t xml:space="preserve"> 1:2024</w:t>
            </w:r>
          </w:p>
        </w:tc>
        <w:tc>
          <w:tcPr>
            <w:tcW w:w="1275" w:type="dxa"/>
            <w:vAlign w:val="center"/>
          </w:tcPr>
          <w:p w14:paraId="32C05E91" w14:textId="773D8A49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18F8A96F" w14:textId="0EEF1B0B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05ED26AD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5F17EB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4C97BB80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1688C91D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D4AF2B7" w14:textId="77777777" w:rsidR="002F2B7F" w:rsidRPr="00550459" w:rsidRDefault="002F2B7F" w:rsidP="002F2B7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Team</w:t>
            </w:r>
          </w:p>
          <w:p w14:paraId="47CE7AD4" w14:textId="66FDDF82" w:rsidR="00212B04" w:rsidRPr="00550459" w:rsidRDefault="002F2B7F" w:rsidP="00212B0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12B04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член ТК 54 «Системы менеджмента»</w:t>
            </w:r>
            <w:r w:rsidR="00212B04" w:rsidRPr="0055045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212B04" w:rsidRPr="00550459">
              <w:t xml:space="preserve"> </w:t>
            </w:r>
            <w:r w:rsidR="00212B04" w:rsidRPr="00550459">
              <w:rPr>
                <w:rFonts w:ascii="Times New Roman" w:hAnsi="Times New Roman" w:cs="Times New Roman"/>
                <w:sz w:val="24"/>
                <w:szCs w:val="24"/>
              </w:rPr>
              <w:t>БИН</w:t>
            </w:r>
          </w:p>
          <w:p w14:paraId="574B0562" w14:textId="77777777" w:rsidR="00212B04" w:rsidRPr="00550459" w:rsidRDefault="00212B04" w:rsidP="00212B0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1207400074</w:t>
            </w:r>
          </w:p>
          <w:p w14:paraId="2F4E25AE" w14:textId="741A6FCB" w:rsidR="002F2B7F" w:rsidRPr="00550459" w:rsidRDefault="00212B04" w:rsidP="00212B0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14:paraId="18982372" w14:textId="15D03252" w:rsidR="002F2B7F" w:rsidRPr="00550459" w:rsidRDefault="002F2B7F" w:rsidP="002F2B7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ADD0659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Органы по</w:t>
            </w:r>
          </w:p>
          <w:p w14:paraId="35FF0C09" w14:textId="5110375D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подтверждению соответствия</w:t>
            </w:r>
          </w:p>
          <w:p w14:paraId="147D8E5D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</w:p>
          <w:p w14:paraId="2FCB3823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менеджмента.</w:t>
            </w:r>
          </w:p>
          <w:p w14:paraId="7787C51E" w14:textId="7628BB41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Государственные организации</w:t>
            </w:r>
          </w:p>
          <w:p w14:paraId="2EA1FEDE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 организации</w:t>
            </w:r>
          </w:p>
          <w:p w14:paraId="17BB64F1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квазигос</w:t>
            </w:r>
            <w:proofErr w:type="spellEnd"/>
          </w:p>
          <w:p w14:paraId="1F9491F3" w14:textId="0B1C204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сектора</w:t>
            </w:r>
          </w:p>
        </w:tc>
      </w:tr>
      <w:tr w:rsidR="002F2B7F" w:rsidRPr="00550459" w14:paraId="344AC466" w14:textId="77777777" w:rsidTr="00CA2197">
        <w:trPr>
          <w:trHeight w:val="20"/>
        </w:trPr>
        <w:tc>
          <w:tcPr>
            <w:tcW w:w="562" w:type="dxa"/>
            <w:vAlign w:val="center"/>
          </w:tcPr>
          <w:p w14:paraId="5B0E8D0B" w14:textId="25CEAC7D" w:rsidR="002F2B7F" w:rsidRPr="00014903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5845D515" w14:textId="662F5BFE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35.020</w:t>
            </w:r>
          </w:p>
        </w:tc>
        <w:tc>
          <w:tcPr>
            <w:tcW w:w="2878" w:type="dxa"/>
            <w:gridSpan w:val="2"/>
            <w:vAlign w:val="center"/>
          </w:tcPr>
          <w:p w14:paraId="522B9D4D" w14:textId="14A78F4A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«Информационные технологии. Управление услугами. Часть 1. Требования </w:t>
            </w:r>
          </w:p>
          <w:p w14:paraId="6F50D1A8" w14:textId="5D348DFD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 системе менеджмента услуг» взамен</w:t>
            </w:r>
          </w:p>
          <w:p w14:paraId="0A0C6AA9" w14:textId="319A327B" w:rsidR="002F2B7F" w:rsidRPr="0028365D" w:rsidRDefault="002F2B7F" w:rsidP="002F2B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2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r w:rsidRPr="002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2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2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20000-1-2016 (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2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2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20000-1:2011)</w:t>
            </w:r>
          </w:p>
        </w:tc>
        <w:tc>
          <w:tcPr>
            <w:tcW w:w="2226" w:type="dxa"/>
            <w:gridSpan w:val="2"/>
            <w:vAlign w:val="center"/>
          </w:tcPr>
          <w:p w14:paraId="19649BAE" w14:textId="5A6269A8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Правил оценки соответствия (Приказ и.о. Министра торговли и интеграции Республики Казахстан от 29.06.2021                № 433-НҚ)</w:t>
            </w:r>
          </w:p>
        </w:tc>
        <w:tc>
          <w:tcPr>
            <w:tcW w:w="1701" w:type="dxa"/>
            <w:vAlign w:val="center"/>
          </w:tcPr>
          <w:p w14:paraId="102DAA4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14:paraId="3D6E2190" w14:textId="46E667EC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20000-1-2016 (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20000-1:2011)                  </w:t>
            </w:r>
          </w:p>
          <w:p w14:paraId="43B52439" w14:textId="3F029AC2" w:rsidR="002F2B7F" w:rsidRPr="00550459" w:rsidRDefault="001C114A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  <w:r w:rsidR="002F2B7F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936" w:rsidRPr="008769C2">
              <w:rPr>
                <w:rFonts w:ascii="Times New Roman" w:hAnsi="Times New Roman" w:cs="Times New Roman"/>
                <w:sz w:val="24"/>
                <w:szCs w:val="24"/>
              </w:rPr>
              <w:t>ISO/IEC 20000-1:2018/Поправка 1:2024</w:t>
            </w:r>
          </w:p>
        </w:tc>
        <w:tc>
          <w:tcPr>
            <w:tcW w:w="1275" w:type="dxa"/>
            <w:vAlign w:val="center"/>
          </w:tcPr>
          <w:p w14:paraId="173B7986" w14:textId="5147B85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5FB1C2D9" w14:textId="4777C230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8618A72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31091D8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45BF2713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418CEF60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6C808F8" w14:textId="271F4B83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РГП «НЦА»</w:t>
            </w:r>
          </w:p>
        </w:tc>
        <w:tc>
          <w:tcPr>
            <w:tcW w:w="1984" w:type="dxa"/>
            <w:vAlign w:val="center"/>
          </w:tcPr>
          <w:p w14:paraId="530CFCCA" w14:textId="76A0B99A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аудит и сертификацию системы менеджмента услуг (в области информационных технологий)</w:t>
            </w:r>
          </w:p>
        </w:tc>
      </w:tr>
      <w:tr w:rsidR="002F2B7F" w:rsidRPr="00550459" w14:paraId="4F155DE8" w14:textId="77777777" w:rsidTr="0039414B">
        <w:trPr>
          <w:trHeight w:val="20"/>
        </w:trPr>
        <w:tc>
          <w:tcPr>
            <w:tcW w:w="562" w:type="dxa"/>
            <w:vAlign w:val="center"/>
          </w:tcPr>
          <w:p w14:paraId="579ADD18" w14:textId="04BBEC50" w:rsidR="002F2B7F" w:rsidRPr="00014903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6B20B9AF" w14:textId="1E398C40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78" w:type="dxa"/>
            <w:gridSpan w:val="2"/>
            <w:vAlign w:val="center"/>
          </w:tcPr>
          <w:p w14:paraId="20C63317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«Предварительные программы по безопасности пищевых продуктов. Часть 1. Производство продуктов питания» </w:t>
            </w:r>
          </w:p>
          <w:p w14:paraId="618051DA" w14:textId="6EA2C9E7" w:rsidR="002F2B7F" w:rsidRPr="00550459" w:rsidRDefault="002F2B7F" w:rsidP="002F2B7F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Взамен СТ РК ISO/TS 22002-1-2012</w:t>
            </w:r>
          </w:p>
        </w:tc>
        <w:tc>
          <w:tcPr>
            <w:tcW w:w="2226" w:type="dxa"/>
            <w:gridSpan w:val="2"/>
            <w:vAlign w:val="center"/>
          </w:tcPr>
          <w:p w14:paraId="12D10BF6" w14:textId="762886D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2962DF8" w14:textId="4CCFB0E8" w:rsidR="002F2B7F" w:rsidRPr="00550459" w:rsidRDefault="002F2B7F" w:rsidP="002F2B7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Пересмотр</w:t>
            </w:r>
            <w:r w:rsidR="00915D12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СТ РК ISO/TS 22002-1-2012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14A"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398971" w14:textId="59EFD96C" w:rsidR="00915D12" w:rsidRPr="00550459" w:rsidRDefault="00915D12" w:rsidP="002F2B7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ISO 22002-1:2025</w:t>
            </w:r>
          </w:p>
          <w:p w14:paraId="78C4A831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B75591C" w14:textId="059F5241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shd w:val="clear" w:color="auto" w:fill="FFFFFF" w:themeFill="background1"/>
            <w:vAlign w:val="center"/>
          </w:tcPr>
          <w:p w14:paraId="4FE86402" w14:textId="4C233A6A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789C9E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81D4E24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374B6E8E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21517C97" w14:textId="2FDAA855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E257ADB" w14:textId="4C662D9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0EE700C6" w14:textId="034D893A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2F2B7F" w:rsidRPr="00550459" w14:paraId="3053A10C" w14:textId="77777777" w:rsidTr="0039414B">
        <w:trPr>
          <w:trHeight w:val="20"/>
        </w:trPr>
        <w:tc>
          <w:tcPr>
            <w:tcW w:w="562" w:type="dxa"/>
            <w:vAlign w:val="center"/>
          </w:tcPr>
          <w:p w14:paraId="70AF0535" w14:textId="386575AE" w:rsidR="002F2B7F" w:rsidRPr="00014903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567C6F5" w14:textId="50963B2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67.020  03.080.30</w:t>
            </w:r>
          </w:p>
        </w:tc>
        <w:tc>
          <w:tcPr>
            <w:tcW w:w="2878" w:type="dxa"/>
            <w:gridSpan w:val="2"/>
            <w:vAlign w:val="center"/>
          </w:tcPr>
          <w:p w14:paraId="2E683325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ED31A" w14:textId="77777777" w:rsidR="002F2B7F" w:rsidRPr="00550459" w:rsidRDefault="002F2B7F" w:rsidP="002F2B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2. Кейтеринг»</w:t>
            </w:r>
          </w:p>
          <w:p w14:paraId="79484C7D" w14:textId="12758349" w:rsidR="002F2B7F" w:rsidRPr="00550459" w:rsidRDefault="002F2B7F" w:rsidP="002F2B7F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Взамен СТ РК ISO/TS 22002-2-2017</w:t>
            </w:r>
          </w:p>
        </w:tc>
        <w:tc>
          <w:tcPr>
            <w:tcW w:w="2226" w:type="dxa"/>
            <w:gridSpan w:val="2"/>
            <w:vAlign w:val="center"/>
          </w:tcPr>
          <w:p w14:paraId="65AB4D0C" w14:textId="413A3E4B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CAEBF9B" w14:textId="6C0B110C" w:rsidR="002F2B7F" w:rsidRPr="00550459" w:rsidRDefault="002F2B7F" w:rsidP="002F2B7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  <w:r w:rsidR="00915D12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ISO/TS 22002-2-2017 </w:t>
            </w:r>
            <w:r w:rsidR="001C114A"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</w:p>
          <w:p w14:paraId="2AE9507B" w14:textId="519E621A" w:rsidR="00915D12" w:rsidRPr="00550459" w:rsidRDefault="00915D12" w:rsidP="002F2B7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ISO 22002-2:2025</w:t>
            </w:r>
          </w:p>
          <w:p w14:paraId="5F9044DD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7A617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B6BAD4D" w14:textId="7D765546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shd w:val="clear" w:color="auto" w:fill="FFFFFF" w:themeFill="background1"/>
            <w:vAlign w:val="center"/>
          </w:tcPr>
          <w:p w14:paraId="4CE44102" w14:textId="3FB26394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3CA341C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2F3E110E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7B211BBA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6B9EC1FD" w14:textId="25E59678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4850610" w14:textId="445001E9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3E467718" w14:textId="4E10BC09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2F2B7F" w:rsidRPr="00550459" w14:paraId="5E5DA7D0" w14:textId="77777777" w:rsidTr="001324B5">
        <w:trPr>
          <w:trHeight w:val="20"/>
        </w:trPr>
        <w:tc>
          <w:tcPr>
            <w:tcW w:w="562" w:type="dxa"/>
            <w:vAlign w:val="center"/>
          </w:tcPr>
          <w:p w14:paraId="0D63605E" w14:textId="27606C07" w:rsidR="002F2B7F" w:rsidRPr="00014903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874BC0F" w14:textId="730A9582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78" w:type="dxa"/>
            <w:gridSpan w:val="2"/>
            <w:vAlign w:val="center"/>
          </w:tcPr>
          <w:p w14:paraId="7816A02C" w14:textId="5676D2B5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</w:t>
            </w:r>
            <w:r w:rsidR="00C27739" w:rsidRPr="005504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0BB33F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Часть 4. Производство упаковки для пищевых продуктов»</w:t>
            </w:r>
          </w:p>
          <w:p w14:paraId="715F50FB" w14:textId="36E823B8" w:rsidR="002F2B7F" w:rsidRPr="00550459" w:rsidRDefault="002F2B7F" w:rsidP="002F2B7F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Взамен СТ РК ISO/TS 22002-4-2017</w:t>
            </w:r>
          </w:p>
        </w:tc>
        <w:tc>
          <w:tcPr>
            <w:tcW w:w="2226" w:type="dxa"/>
            <w:gridSpan w:val="2"/>
            <w:vAlign w:val="center"/>
          </w:tcPr>
          <w:p w14:paraId="70B29C99" w14:textId="02AF2DA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77110C" w14:textId="7B222E01" w:rsidR="002F2B7F" w:rsidRPr="00550459" w:rsidRDefault="00915D12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22002-4-2017 </w:t>
            </w:r>
            <w:r w:rsidR="001C114A"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B7F"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="002435E6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B7F" w:rsidRPr="00550459">
              <w:rPr>
                <w:rFonts w:ascii="Times New Roman" w:hAnsi="Times New Roman" w:cs="Times New Roman"/>
                <w:sz w:val="24"/>
                <w:szCs w:val="24"/>
              </w:rPr>
              <w:t>22002-4:2025</w:t>
            </w:r>
          </w:p>
          <w:p w14:paraId="0F2E9DAF" w14:textId="77777777" w:rsidR="002F2B7F" w:rsidRPr="00550459" w:rsidRDefault="002F2B7F" w:rsidP="00915D1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A63FF0C" w14:textId="13D5C7BD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shd w:val="clear" w:color="auto" w:fill="FFFFFF" w:themeFill="background1"/>
            <w:vAlign w:val="center"/>
          </w:tcPr>
          <w:p w14:paraId="393C12E0" w14:textId="0B5C67FE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ED85C7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3D60A0F8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3F0C0C1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50ACF8F6" w14:textId="3EC88D0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16D7CA30" w14:textId="3E14F035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6F745E97" w14:textId="2022B748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2F2B7F" w:rsidRPr="00550459" w14:paraId="20C6EAE1" w14:textId="77777777" w:rsidTr="001324B5">
        <w:trPr>
          <w:trHeight w:val="20"/>
        </w:trPr>
        <w:tc>
          <w:tcPr>
            <w:tcW w:w="562" w:type="dxa"/>
            <w:vAlign w:val="center"/>
          </w:tcPr>
          <w:p w14:paraId="4F9870D3" w14:textId="391D1DE3" w:rsidR="002F2B7F" w:rsidRPr="00014903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262D3ADA" w14:textId="6EDDF88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78" w:type="dxa"/>
            <w:gridSpan w:val="2"/>
            <w:vAlign w:val="center"/>
          </w:tcPr>
          <w:p w14:paraId="02B66C7B" w14:textId="1DD383DF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</w:t>
            </w:r>
            <w:r w:rsidR="00C27739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Часть 5. Транспортировка и хранение»</w:t>
            </w:r>
          </w:p>
          <w:p w14:paraId="30377BC3" w14:textId="77777777" w:rsidR="002F2B7F" w:rsidRPr="00550459" w:rsidRDefault="002F2B7F" w:rsidP="008E7C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5B93B504" w14:textId="75B8CFD6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E0A355C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22002-5:2025</w:t>
            </w:r>
          </w:p>
          <w:p w14:paraId="4C9437BD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D2B2CF7" w14:textId="78ADE48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shd w:val="clear" w:color="auto" w:fill="FFFFFF" w:themeFill="background1"/>
            <w:vAlign w:val="center"/>
          </w:tcPr>
          <w:p w14:paraId="2C6901BC" w14:textId="42262F7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C990977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60D1377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7EB0922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53744277" w14:textId="5267A104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E26BFC6" w14:textId="5F3B3CA0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1F97E207" w14:textId="0612CFA9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2F2B7F" w:rsidRPr="00550459" w14:paraId="72EA8AB9" w14:textId="77777777" w:rsidTr="001324B5">
        <w:trPr>
          <w:trHeight w:val="20"/>
        </w:trPr>
        <w:tc>
          <w:tcPr>
            <w:tcW w:w="562" w:type="dxa"/>
            <w:vAlign w:val="center"/>
          </w:tcPr>
          <w:p w14:paraId="6DC1F931" w14:textId="2D106309" w:rsidR="002F2B7F" w:rsidRPr="00014903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4581AC09" w14:textId="1AB52711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65.120  67.020</w:t>
            </w:r>
          </w:p>
        </w:tc>
        <w:tc>
          <w:tcPr>
            <w:tcW w:w="2878" w:type="dxa"/>
            <w:gridSpan w:val="2"/>
            <w:vAlign w:val="center"/>
          </w:tcPr>
          <w:p w14:paraId="32A87225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6: Производство кормов и продуктов питания для животных»</w:t>
            </w:r>
          </w:p>
          <w:p w14:paraId="1AB1AA04" w14:textId="032FCD69" w:rsidR="002F2B7F" w:rsidRPr="00550459" w:rsidRDefault="002F2B7F" w:rsidP="002F2B7F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Взамен СТ РК ISO/TS 22002-6-2017</w:t>
            </w:r>
          </w:p>
        </w:tc>
        <w:tc>
          <w:tcPr>
            <w:tcW w:w="2226" w:type="dxa"/>
            <w:gridSpan w:val="2"/>
            <w:vAlign w:val="center"/>
          </w:tcPr>
          <w:p w14:paraId="2CD41FA4" w14:textId="5BE7F20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C3E1D23" w14:textId="3A7EDE53" w:rsidR="002F2B7F" w:rsidRPr="00550459" w:rsidRDefault="002435E6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ISO/TS 22002-6-2017 </w:t>
            </w:r>
            <w:r w:rsidR="001C114A"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B7F"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="002F2B7F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22002-6:2025</w:t>
            </w:r>
          </w:p>
          <w:p w14:paraId="19F2D21D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E954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042395B" w14:textId="25F0C9F1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shd w:val="clear" w:color="auto" w:fill="FFFFFF" w:themeFill="background1"/>
            <w:vAlign w:val="center"/>
          </w:tcPr>
          <w:p w14:paraId="379F5377" w14:textId="217FF0B4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164F6B5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95970B1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77452890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651DC5C" w14:textId="391B24F1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D7FB759" w14:textId="0B62F294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67A9A9F8" w14:textId="2EC669EC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2F2B7F" w:rsidRPr="00550459" w14:paraId="661E739C" w14:textId="77777777" w:rsidTr="001324B5">
        <w:trPr>
          <w:trHeight w:val="20"/>
        </w:trPr>
        <w:tc>
          <w:tcPr>
            <w:tcW w:w="562" w:type="dxa"/>
            <w:vAlign w:val="center"/>
          </w:tcPr>
          <w:p w14:paraId="7BED160B" w14:textId="68B41461" w:rsidR="002F2B7F" w:rsidRPr="00014903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5173A10D" w14:textId="0CDA5AC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78" w:type="dxa"/>
            <w:gridSpan w:val="2"/>
            <w:vAlign w:val="center"/>
          </w:tcPr>
          <w:p w14:paraId="2FD9482E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7. Розничная и оптовая торговля»</w:t>
            </w:r>
          </w:p>
          <w:p w14:paraId="5BF64FB4" w14:textId="65251E5D" w:rsidR="002F2B7F" w:rsidRPr="00550459" w:rsidRDefault="002F2B7F" w:rsidP="002F2B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135CA062" w14:textId="10C55D9C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EA4D6DA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22002-7:2025</w:t>
            </w:r>
          </w:p>
          <w:p w14:paraId="638189F8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96DC09" w14:textId="14D35758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shd w:val="clear" w:color="auto" w:fill="FFFFFF" w:themeFill="background1"/>
            <w:vAlign w:val="center"/>
          </w:tcPr>
          <w:p w14:paraId="65844984" w14:textId="0ACA7F0C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CD6A865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2206D45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7B0D5A3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1F053DB9" w14:textId="58C4B16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71DA3D9" w14:textId="6E00BC6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372373CE" w14:textId="69434572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2F2B7F" w:rsidRPr="00550459" w14:paraId="6A9A3BC2" w14:textId="77777777" w:rsidTr="001324B5">
        <w:trPr>
          <w:trHeight w:val="20"/>
        </w:trPr>
        <w:tc>
          <w:tcPr>
            <w:tcW w:w="562" w:type="dxa"/>
            <w:vAlign w:val="center"/>
          </w:tcPr>
          <w:p w14:paraId="367CF16F" w14:textId="5F7EAB59" w:rsidR="002F2B7F" w:rsidRPr="006F5E57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246FC1F" w14:textId="54CC22B8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67.020</w:t>
            </w:r>
          </w:p>
        </w:tc>
        <w:tc>
          <w:tcPr>
            <w:tcW w:w="2878" w:type="dxa"/>
            <w:gridSpan w:val="2"/>
            <w:shd w:val="clear" w:color="auto" w:fill="FFFFFF" w:themeFill="background1"/>
            <w:vAlign w:val="center"/>
          </w:tcPr>
          <w:p w14:paraId="5C9B0A3B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«Предварительные программы по безопасности пищевых продуктов. Часть 100. Требования к цепочке поставок пищевых продуктов, кормов и упаковки»</w:t>
            </w:r>
          </w:p>
          <w:p w14:paraId="2843386F" w14:textId="5C0AD28A" w:rsidR="002F2B7F" w:rsidRPr="00E41396" w:rsidRDefault="002F2B7F" w:rsidP="002F2B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35D8C7E0" w14:textId="2236029E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реализацию Постановления Правительства Республики Казахстан от 30 декабря 2021 года № 960Об утверждении Концепции развития агропромышленного комплекса Республики Казахстан на 2021 - 2030 годы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0F2225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22002-100:2025</w:t>
            </w:r>
          </w:p>
          <w:p w14:paraId="5878B623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9F04DC9" w14:textId="189DA881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shd w:val="clear" w:color="auto" w:fill="FFFFFF" w:themeFill="background1"/>
            <w:vAlign w:val="center"/>
          </w:tcPr>
          <w:p w14:paraId="02E4CF2C" w14:textId="73562624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FCBDDBE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2B06B3C4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3B2B35B4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1EEC7279" w14:textId="4E52F69E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FF05B3B" w14:textId="2C6E602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АО «Националь-ный центр экспертизы и сертификации»</w:t>
            </w:r>
          </w:p>
        </w:tc>
        <w:tc>
          <w:tcPr>
            <w:tcW w:w="1984" w:type="dxa"/>
            <w:vAlign w:val="center"/>
          </w:tcPr>
          <w:p w14:paraId="72E8DE04" w14:textId="1F16902D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Предприятия пищевой отрасли всех форм собственности использующие СТ РК ISO 22000-2019 (ISO 22000-2018); Органы по подтверждению соответствия систем менеджмента</w:t>
            </w:r>
          </w:p>
        </w:tc>
      </w:tr>
      <w:tr w:rsidR="007A7A6B" w:rsidRPr="00550459" w14:paraId="0940874B" w14:textId="77777777" w:rsidTr="00883E2F">
        <w:trPr>
          <w:trHeight w:val="20"/>
        </w:trPr>
        <w:tc>
          <w:tcPr>
            <w:tcW w:w="562" w:type="dxa"/>
            <w:vAlign w:val="center"/>
          </w:tcPr>
          <w:p w14:paraId="361D8FEE" w14:textId="19805492" w:rsidR="007A7A6B" w:rsidRPr="00014903" w:rsidRDefault="007A7A6B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272775BA" w14:textId="44684C0C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25.030 01.040.25</w:t>
            </w:r>
          </w:p>
        </w:tc>
        <w:tc>
          <w:tcPr>
            <w:tcW w:w="2878" w:type="dxa"/>
            <w:gridSpan w:val="2"/>
            <w:vAlign w:val="center"/>
          </w:tcPr>
          <w:p w14:paraId="2FDC395D" w14:textId="703A5035" w:rsidR="007A7A6B" w:rsidRPr="00550459" w:rsidRDefault="007A7A6B" w:rsidP="007A7A6B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 РК </w:t>
            </w:r>
            <w:r w:rsidRPr="00550459">
              <w:t>«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Аддитивные технологии. Термины и определения»</w:t>
            </w:r>
          </w:p>
        </w:tc>
        <w:tc>
          <w:tcPr>
            <w:tcW w:w="2226" w:type="dxa"/>
            <w:gridSpan w:val="2"/>
            <w:vAlign w:val="center"/>
          </w:tcPr>
          <w:p w14:paraId="0823F805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В реализацию</w:t>
            </w:r>
          </w:p>
          <w:p w14:paraId="66EE878B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Постановления Правительства Республики Казахстан от 28 марта 2023 года № 269 «Об утверждении Концепции цифровой трансформации, развития отрасли информационно-коммуникационных технологий и кибербезопасности на 2023–2029 годы»:</w:t>
            </w:r>
          </w:p>
          <w:p w14:paraId="67D2D462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1. Раздел Концепции «Цифровая трансформация отраслей экономики»</w:t>
            </w:r>
          </w:p>
          <w:p w14:paraId="1E2A9B3B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- Внедрение цифровых технологий в реальные производственные процессы, переход от автоматизации к цифровым цепочкам создания стоимости.</w:t>
            </w:r>
          </w:p>
          <w:p w14:paraId="6391E1ED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2. Раздел «Внедрение сквозных цифровых технологий»</w:t>
            </w:r>
          </w:p>
          <w:p w14:paraId="6E95237A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и внедрение технологий, которые:</w:t>
            </w:r>
          </w:p>
          <w:p w14:paraId="6A7EEC1D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меняют производственные процессы;</w:t>
            </w:r>
          </w:p>
          <w:p w14:paraId="22350AD9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требуют цифровых данных;</w:t>
            </w:r>
          </w:p>
          <w:p w14:paraId="67EDF967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формируют новые рынки и компетенции.</w:t>
            </w:r>
          </w:p>
          <w:p w14:paraId="2F85C4B4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3. Раздел «Цифровизация промышленности»</w:t>
            </w:r>
          </w:p>
          <w:p w14:paraId="39D7F087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технологической зрелости предприятий, внедрение современных производственных технологий.</w:t>
            </w:r>
          </w:p>
          <w:p w14:paraId="2C333B4B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4. Раздел «Развитие цифровых компетенций и человеческого капитала»</w:t>
            </w:r>
          </w:p>
          <w:p w14:paraId="44767454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кадров под новые цифровые технологии и профессии.</w:t>
            </w:r>
          </w:p>
          <w:p w14:paraId="0F598A51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5. Раздел «Развитие инновационной экосистемы и прикладных НИОКР».</w:t>
            </w:r>
          </w:p>
          <w:p w14:paraId="2E9161A1" w14:textId="791C0A0F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R&amp;D, центров компетенций, инжиниринга.</w:t>
            </w:r>
          </w:p>
        </w:tc>
        <w:tc>
          <w:tcPr>
            <w:tcW w:w="1701" w:type="dxa"/>
            <w:vAlign w:val="center"/>
          </w:tcPr>
          <w:p w14:paraId="1A5B23D9" w14:textId="43BAC9F9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ISO/ASTM 52900:2021</w:t>
            </w:r>
          </w:p>
        </w:tc>
        <w:tc>
          <w:tcPr>
            <w:tcW w:w="1275" w:type="dxa"/>
            <w:vAlign w:val="center"/>
          </w:tcPr>
          <w:p w14:paraId="357B04D0" w14:textId="6FE33E4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4B747641" w14:textId="7BD92E6A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5D685D4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21D8F075" w14:textId="5B827ACD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</w:t>
            </w:r>
            <w:r w:rsidR="000105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РК)</w:t>
            </w:r>
          </w:p>
          <w:p w14:paraId="1A8D7533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4DE97B85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11348A57" w14:textId="3FD5DDF3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bookmarkStart w:id="4" w:name="_Hlk217289856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ТОО «Сункар МС»</w:t>
            </w:r>
            <w:bookmarkEnd w:id="4"/>
          </w:p>
        </w:tc>
        <w:tc>
          <w:tcPr>
            <w:tcW w:w="1984" w:type="dxa"/>
            <w:vAlign w:val="center"/>
          </w:tcPr>
          <w:p w14:paraId="0AB08481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ТОО “Сункар МС” – инициатор (потребитель промышленных узлов и корпусов, изготавливаемых методом AM –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additive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manufacturing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, аддитивным способом).</w:t>
            </w:r>
          </w:p>
          <w:p w14:paraId="30D7F872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– ТОО “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Aleks-Asu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” (производитель деталей для принтеров, МФУ и сканеров методом АМ)</w:t>
            </w:r>
          </w:p>
          <w:p w14:paraId="6862EE00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– IT Ассоциация ЗКО - ОЮЛ – 12 юридических лиц.</w:t>
            </w:r>
          </w:p>
          <w:p w14:paraId="27ABEA19" w14:textId="365165DE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- ТОО «IT HUB – управляющая компания малыми индустриальными зонами»</w:t>
            </w:r>
          </w:p>
        </w:tc>
      </w:tr>
      <w:tr w:rsidR="007A7A6B" w:rsidRPr="00550459" w14:paraId="69971D22" w14:textId="77777777" w:rsidTr="00883E2F">
        <w:trPr>
          <w:trHeight w:val="20"/>
        </w:trPr>
        <w:tc>
          <w:tcPr>
            <w:tcW w:w="562" w:type="dxa"/>
            <w:vAlign w:val="center"/>
          </w:tcPr>
          <w:p w14:paraId="17E677D9" w14:textId="6B391358" w:rsidR="007A7A6B" w:rsidRPr="00014903" w:rsidRDefault="007A7A6B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F908091" w14:textId="03080EA2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17.240</w:t>
            </w:r>
          </w:p>
        </w:tc>
        <w:tc>
          <w:tcPr>
            <w:tcW w:w="2878" w:type="dxa"/>
            <w:gridSpan w:val="2"/>
            <w:vAlign w:val="center"/>
          </w:tcPr>
          <w:p w14:paraId="65A1387A" w14:textId="67260682" w:rsidR="007A7A6B" w:rsidRPr="00550459" w:rsidRDefault="007A7A6B" w:rsidP="007A7A6B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«Мониторы радиационные ядерных материалов. Общие технические требования»</w:t>
            </w:r>
          </w:p>
        </w:tc>
        <w:tc>
          <w:tcPr>
            <w:tcW w:w="2226" w:type="dxa"/>
            <w:gridSpan w:val="2"/>
            <w:vAlign w:val="center"/>
          </w:tcPr>
          <w:p w14:paraId="38D4A922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23 апреля 1998 года № 219-I</w:t>
            </w:r>
          </w:p>
          <w:p w14:paraId="51694A27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О радиационной безопасности населения, </w:t>
            </w:r>
          </w:p>
          <w:p w14:paraId="75009F9F" w14:textId="4F4E9AFA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Закон Республики Казахстан от 7 июня 2000 года № 53-II Об обеспечении единства измерений</w:t>
            </w:r>
          </w:p>
        </w:tc>
        <w:tc>
          <w:tcPr>
            <w:tcW w:w="1701" w:type="dxa"/>
            <w:vAlign w:val="center"/>
          </w:tcPr>
          <w:p w14:paraId="33F887E8" w14:textId="159C3660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 ГОСТ Р 51635-2000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D8C" w14:textId="24DEB44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0B87" w14:textId="0EB6D280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2FA6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664EC127" w14:textId="12E7BDD8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</w:t>
            </w:r>
            <w:r w:rsidR="000105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РК)</w:t>
            </w:r>
          </w:p>
          <w:p w14:paraId="7654EACD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57300173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2C0C16B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5" w:name="_Hlk217289940"/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«СОЛО ЛЛП (SOLO LLP)»</w:t>
            </w:r>
            <w:bookmarkEnd w:id="5"/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БИН</w:t>
            </w:r>
          </w:p>
          <w:p w14:paraId="67B47696" w14:textId="27C904F5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170640027125</w:t>
            </w:r>
          </w:p>
        </w:tc>
        <w:tc>
          <w:tcPr>
            <w:tcW w:w="1984" w:type="dxa"/>
            <w:vAlign w:val="center"/>
          </w:tcPr>
          <w:p w14:paraId="11364238" w14:textId="65CFF1BC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«СОЛО ЛЛП (SOLO LLP)», дочерние предприятия АО «НАК «Казатомпром» (более 20 предприятий), предприятия, контролирующие перемещение ядерных материалов через КПП (Департаменты таможенного контроля, Мусороперерабатывающие предприятия, Нацбанк и др.), будущие АЭС</w:t>
            </w:r>
          </w:p>
        </w:tc>
      </w:tr>
      <w:tr w:rsidR="007A7A6B" w:rsidRPr="00550459" w14:paraId="5C6AD0B2" w14:textId="77777777" w:rsidTr="00883E2F">
        <w:trPr>
          <w:trHeight w:val="20"/>
        </w:trPr>
        <w:tc>
          <w:tcPr>
            <w:tcW w:w="562" w:type="dxa"/>
            <w:vAlign w:val="center"/>
          </w:tcPr>
          <w:p w14:paraId="5D6B745E" w14:textId="07A7FA8D" w:rsidR="007A7A6B" w:rsidRPr="00014903" w:rsidRDefault="007A7A6B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  <w:bookmarkStart w:id="6" w:name="_Hlk217290090"/>
          </w:p>
        </w:tc>
        <w:tc>
          <w:tcPr>
            <w:tcW w:w="992" w:type="dxa"/>
            <w:vAlign w:val="center"/>
          </w:tcPr>
          <w:p w14:paraId="7E5C3135" w14:textId="7579A51E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</w:rPr>
              <w:t>13.320</w:t>
            </w:r>
          </w:p>
        </w:tc>
        <w:tc>
          <w:tcPr>
            <w:tcW w:w="2878" w:type="dxa"/>
            <w:gridSpan w:val="2"/>
            <w:vAlign w:val="center"/>
          </w:tcPr>
          <w:p w14:paraId="56C05859" w14:textId="77777777" w:rsidR="007A7A6B" w:rsidRPr="00550459" w:rsidRDefault="007A7A6B" w:rsidP="007A7A6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«Системы</w:t>
            </w:r>
          </w:p>
          <w:p w14:paraId="2C0A3044" w14:textId="77777777" w:rsidR="007A7A6B" w:rsidRPr="00550459" w:rsidRDefault="007A7A6B" w:rsidP="007A7A6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видеонаблюдения.</w:t>
            </w:r>
          </w:p>
          <w:p w14:paraId="1DEA63B1" w14:textId="77777777" w:rsidR="007A7A6B" w:rsidRPr="00550459" w:rsidRDefault="007A7A6B" w:rsidP="007A7A6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Установка и эксплуатация.</w:t>
            </w:r>
          </w:p>
          <w:p w14:paraId="2241753D" w14:textId="77777777" w:rsidR="007A7A6B" w:rsidRDefault="007A7A6B" w:rsidP="007A7A6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Основные положения»</w:t>
            </w:r>
          </w:p>
          <w:p w14:paraId="31D8B025" w14:textId="74CE2CAB" w:rsidR="009F65DB" w:rsidRPr="00550459" w:rsidRDefault="009F65DB" w:rsidP="007A7A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2226" w:type="dxa"/>
            <w:gridSpan w:val="2"/>
            <w:vAlign w:val="center"/>
          </w:tcPr>
          <w:p w14:paraId="32383A5C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пункта 3.3.4</w:t>
            </w:r>
          </w:p>
          <w:p w14:paraId="3223AA79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Протокола</w:t>
            </w:r>
          </w:p>
          <w:p w14:paraId="1D4FAFA3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совещания с</w:t>
            </w:r>
          </w:p>
          <w:p w14:paraId="1511C53A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участием</w:t>
            </w:r>
          </w:p>
          <w:p w14:paraId="65C800B5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Президента</w:t>
            </w:r>
          </w:p>
          <w:p w14:paraId="44D01A43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7E8C5580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  <w:p w14:paraId="68B9158B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от 5 июня 2025</w:t>
            </w:r>
          </w:p>
          <w:p w14:paraId="1F7C740D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года №01-П-430 қ-</w:t>
            </w:r>
          </w:p>
          <w:p w14:paraId="60EA58E0" w14:textId="047CE88C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3 от 17.07.2025 г.</w:t>
            </w:r>
          </w:p>
        </w:tc>
        <w:tc>
          <w:tcPr>
            <w:tcW w:w="1701" w:type="dxa"/>
            <w:vAlign w:val="center"/>
          </w:tcPr>
          <w:p w14:paraId="196076A0" w14:textId="06697F06" w:rsidR="007A7A6B" w:rsidRPr="00550459" w:rsidRDefault="009F65DB" w:rsidP="007A7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8529" w14:textId="23E49FC8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2FBE" w14:textId="14D27355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35C7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3EDF1272" w14:textId="5F6AD278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</w:t>
            </w:r>
            <w:r w:rsidR="000105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РК)</w:t>
            </w:r>
          </w:p>
          <w:p w14:paraId="0ED3829F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531C4831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346D41E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7" w:name="_Hlk217290097"/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«Комитет</w:t>
            </w:r>
          </w:p>
          <w:p w14:paraId="2F44723E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национальной</w:t>
            </w:r>
          </w:p>
          <w:p w14:paraId="6FDF8B36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безопасности</w:t>
            </w:r>
          </w:p>
          <w:p w14:paraId="6DEC9CE3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Республики</w:t>
            </w:r>
          </w:p>
          <w:p w14:paraId="7F0A542B" w14:textId="294B9D7D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Казахстан»</w:t>
            </w:r>
            <w:bookmarkEnd w:id="7"/>
          </w:p>
        </w:tc>
        <w:tc>
          <w:tcPr>
            <w:tcW w:w="1984" w:type="dxa"/>
            <w:vAlign w:val="center"/>
          </w:tcPr>
          <w:p w14:paraId="54E582F9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МПС РК,</w:t>
            </w:r>
          </w:p>
          <w:p w14:paraId="03DE7E00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государственные и</w:t>
            </w:r>
          </w:p>
          <w:p w14:paraId="09947CED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частные</w:t>
            </w:r>
          </w:p>
          <w:p w14:paraId="2089490C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организации,</w:t>
            </w:r>
          </w:p>
          <w:p w14:paraId="4DC406A2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осуществляющих</w:t>
            </w:r>
          </w:p>
          <w:p w14:paraId="743F544F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деятельность в</w:t>
            </w:r>
          </w:p>
          <w:p w14:paraId="3C924446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сфере</w:t>
            </w:r>
          </w:p>
          <w:p w14:paraId="525208B8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проектирования и</w:t>
            </w:r>
          </w:p>
          <w:p w14:paraId="30256C23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строительства всех</w:t>
            </w:r>
          </w:p>
          <w:p w14:paraId="26B246C5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видов зданий и</w:t>
            </w:r>
          </w:p>
          <w:p w14:paraId="4A4BE3B1" w14:textId="2051B50E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lang w:val="kk-KZ"/>
              </w:rPr>
              <w:t>сооружений</w:t>
            </w:r>
          </w:p>
        </w:tc>
      </w:tr>
      <w:bookmarkEnd w:id="6"/>
      <w:tr w:rsidR="007A7A6B" w:rsidRPr="00550459" w14:paraId="47C1795B" w14:textId="77777777" w:rsidTr="004C3FDE">
        <w:trPr>
          <w:trHeight w:val="2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EA06D30" w14:textId="521E3353" w:rsidR="007A7A6B" w:rsidRPr="00014903" w:rsidRDefault="007A7A6B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B89B043" w14:textId="799BAA7B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</w:rPr>
              <w:t>65.120</w:t>
            </w: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vAlign w:val="center"/>
          </w:tcPr>
          <w:p w14:paraId="63E82D10" w14:textId="77777777" w:rsidR="007A7A6B" w:rsidRPr="00550459" w:rsidRDefault="007A7A6B" w:rsidP="007A7A6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«</w:t>
            </w:r>
            <w:r w:rsidRPr="00550459"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Услуги по адаптивному конному спорту и иппотерапии</w:t>
            </w:r>
          </w:p>
          <w:p w14:paraId="5D15ACBB" w14:textId="77777777" w:rsidR="007A7A6B" w:rsidRPr="00550459" w:rsidRDefault="007A7A6B" w:rsidP="007A7A6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людей с ограниченными возможностями.</w:t>
            </w:r>
          </w:p>
          <w:p w14:paraId="6C3BF4C5" w14:textId="23906DAF" w:rsidR="007A7A6B" w:rsidRPr="00550459" w:rsidRDefault="007A7A6B" w:rsidP="007A7A6B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Общие требования» Взамен СТ РК 3391-2019</w:t>
            </w:r>
          </w:p>
        </w:tc>
        <w:tc>
          <w:tcPr>
            <w:tcW w:w="2226" w:type="dxa"/>
            <w:gridSpan w:val="2"/>
            <w:tcBorders>
              <w:bottom w:val="single" w:sz="4" w:space="0" w:color="auto"/>
            </w:tcBorders>
            <w:vAlign w:val="center"/>
          </w:tcPr>
          <w:p w14:paraId="76CC8DB1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рекомендаций и поручений, утвержденных</w:t>
            </w:r>
          </w:p>
          <w:p w14:paraId="2064A535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постановлением</w:t>
            </w:r>
          </w:p>
          <w:p w14:paraId="502296EE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Ревизионной комиссии</w:t>
            </w:r>
          </w:p>
          <w:p w14:paraId="5A04F689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по городу Астана</w:t>
            </w:r>
          </w:p>
          <w:p w14:paraId="532A2246" w14:textId="0B72C9F4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от 27 ноября 2025 года №13-Қ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71C940" w14:textId="4DBA437F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Пересмотр </w:t>
            </w:r>
            <w:r w:rsidRPr="00550459"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СТ РК 3391-2019 с учетом «Регламента работы по реабилитации людей с особыми потребностями методом иппотерапии» от 15 августа 2023 года, </w:t>
            </w:r>
            <w:r w:rsidRPr="00550459">
              <w:rPr>
                <w:sz w:val="24"/>
                <w:szCs w:val="24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ГОСТ Р 70774 – 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4C5B" w14:textId="7DBC3F44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0A10" w14:textId="39D415A1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9A22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A7BB942" w14:textId="20193EFB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</w:t>
            </w:r>
            <w:r w:rsidR="000105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РК)</w:t>
            </w:r>
          </w:p>
          <w:p w14:paraId="177EE794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C26DAD4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vAlign w:val="center"/>
          </w:tcPr>
          <w:p w14:paraId="7A86E0FE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8" w:name="_Hlk217290202"/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ГККП «Конно-спортивный оздоровительный</w:t>
            </w:r>
          </w:p>
          <w:p w14:paraId="79A6011B" w14:textId="23727460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«Арғымақ» акимата города Астаны</w:t>
            </w:r>
            <w:bookmarkEnd w:id="8"/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8E74357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Государственное коммунальное</w:t>
            </w:r>
          </w:p>
          <w:p w14:paraId="5B0F50D9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казенное предприятие «Спортивный медицинский центр города Астаны» акимата</w:t>
            </w:r>
          </w:p>
          <w:p w14:paraId="759D7290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города Астаны, ГККП «Конно-спортивный оздоровительный</w:t>
            </w:r>
          </w:p>
          <w:p w14:paraId="3441076F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«Арғымақ» акимата города Астаны,  ГККП «Даулет» акимата города Астана, МЗ РК, МТСЗ РК</w:t>
            </w:r>
          </w:p>
          <w:p w14:paraId="70856004" w14:textId="77777777" w:rsidR="007A7A6B" w:rsidRPr="00550459" w:rsidRDefault="007A7A6B" w:rsidP="007A7A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3FDE" w:rsidRPr="00550459" w14:paraId="11ECAF1E" w14:textId="77777777" w:rsidTr="004C3FDE">
        <w:trPr>
          <w:trHeight w:val="2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A704" w14:textId="6BA3DDA7" w:rsidR="004C3FDE" w:rsidRPr="00014903" w:rsidRDefault="004C3FDE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A9CF" w14:textId="127EEF09" w:rsidR="004C3FDE" w:rsidRPr="00550459" w:rsidRDefault="009B0D52" w:rsidP="009B0D52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</w:rPr>
              <w:t>03.120.20</w:t>
            </w:r>
          </w:p>
          <w:p w14:paraId="433BFDC6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6D0B" w14:textId="2AA4FA7F" w:rsidR="004C3FDE" w:rsidRPr="00550459" w:rsidRDefault="004C3FDE" w:rsidP="004C3FD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ГОСТ </w:t>
            </w: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ISO</w:t>
            </w:r>
            <w:r w:rsidRPr="00550459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IEC</w:t>
            </w:r>
            <w:r w:rsidRPr="00550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«Оценка соответствия. Общие требования к органам, осуществляющим сертификацию персонала»</w:t>
            </w:r>
            <w:r w:rsidR="009B0D52" w:rsidRPr="00550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Взамен</w:t>
            </w:r>
            <w:r w:rsidR="009B0D52" w:rsidRPr="00550459">
              <w:t xml:space="preserve"> </w:t>
            </w:r>
            <w:r w:rsidR="009B0D52" w:rsidRPr="00550459">
              <w:rPr>
                <w:rFonts w:ascii="Times New Roman" w:eastAsia="Calibri" w:hAnsi="Times New Roman" w:cs="Times New Roman"/>
                <w:sz w:val="24"/>
                <w:szCs w:val="24"/>
              </w:rPr>
              <w:t>ГОСТ ISO/IEC 17024-2014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3037" w14:textId="3EBBD479" w:rsidR="004C3FDE" w:rsidRPr="00550459" w:rsidRDefault="009B0D52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реа</w:t>
            </w:r>
            <w:r w:rsidR="00033C8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</w:t>
            </w: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изацию </w:t>
            </w:r>
            <w:r w:rsidR="004C3FDE"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Закон</w:t>
            </w:r>
            <w:r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  <w:r w:rsidR="004C3FDE" w:rsidRPr="00550459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Республики Казахстан «О профессиональных квалификациях» от 4 июля 2023 года № 14-VIII ЗРК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7325" w14:textId="77BAE5CD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  <w:r w:rsidR="009B0D52" w:rsidRPr="00550459">
              <w:rPr>
                <w:rFonts w:ascii="Times New Roman" w:hAnsi="Times New Roman" w:cs="Times New Roman"/>
                <w:sz w:val="24"/>
                <w:szCs w:val="24"/>
              </w:rPr>
              <w:t>ГОСТ ISO/IEC 17024-2014 на основе ISO/IEC FDIS 17024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F8A7" w14:textId="65B79078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10F0" w14:textId="5EFF5B39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E044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2F604381" w14:textId="0391E08E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</w:t>
            </w:r>
            <w:r w:rsidR="000105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РК)</w:t>
            </w:r>
          </w:p>
          <w:p w14:paraId="1B0A8B8D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06491BD" w14:textId="055B7EB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F599" w14:textId="2384B692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9" w:name="_Hlk217290408"/>
            <w:r w:rsidRPr="00550459">
              <w:rPr>
                <w:rFonts w:ascii="Times New Roman" w:eastAsia="Calibri" w:hAnsi="Times New Roman" w:cs="Times New Roman"/>
                <w:sz w:val="24"/>
                <w:szCs w:val="24"/>
              </w:rPr>
              <w:t>РГП «НЦА»</w:t>
            </w:r>
            <w:bookmarkEnd w:id="9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C4D3" w14:textId="379C95D1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0459">
              <w:rPr>
                <w:rFonts w:ascii="Times New Roman" w:eastAsia="Calibri" w:hAnsi="Times New Roman" w:cs="Times New Roman"/>
                <w:sz w:val="24"/>
                <w:szCs w:val="24"/>
              </w:rPr>
              <w:t>РГП «НЦА», органы по подтверждению соответствия персонала</w:t>
            </w:r>
          </w:p>
        </w:tc>
      </w:tr>
      <w:tr w:rsidR="00E41396" w:rsidRPr="00550459" w14:paraId="64B65F94" w14:textId="77777777" w:rsidTr="00292D00">
        <w:trPr>
          <w:trHeight w:val="2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1833" w14:textId="087B3C18" w:rsidR="00E41396" w:rsidRPr="00014903" w:rsidRDefault="00E4139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578F" w14:textId="000ABB89" w:rsidR="00E41396" w:rsidRPr="00550459" w:rsidRDefault="00292D00" w:rsidP="00E41396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292D00">
              <w:rPr>
                <w:rFonts w:ascii="Times New Roman" w:eastAsia="Calibri" w:hAnsi="Times New Roman" w:cs="Times New Roman"/>
              </w:rPr>
              <w:t>71.020</w:t>
            </w:r>
          </w:p>
        </w:tc>
        <w:tc>
          <w:tcPr>
            <w:tcW w:w="2878" w:type="dxa"/>
            <w:gridSpan w:val="2"/>
            <w:vAlign w:val="center"/>
          </w:tcPr>
          <w:p w14:paraId="3142967F" w14:textId="77777777" w:rsidR="00E41396" w:rsidRDefault="00E41396" w:rsidP="00E4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396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«Химическая промышленность. Общие требования к технологическому регламенту производства»</w:t>
            </w:r>
          </w:p>
          <w:p w14:paraId="6DF130FF" w14:textId="716A022F" w:rsidR="00292D00" w:rsidRDefault="00292D00" w:rsidP="00E4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Впервые</w:t>
            </w:r>
          </w:p>
          <w:p w14:paraId="0110ECAF" w14:textId="5D4F2935" w:rsidR="00292D00" w:rsidRPr="00E41396" w:rsidRDefault="00292D00" w:rsidP="00E413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3D07C8AB" w14:textId="12146132" w:rsidR="00E41396" w:rsidRPr="00E41396" w:rsidRDefault="00E41396" w:rsidP="00E41396">
            <w:pPr>
              <w:widowControl w:val="0"/>
              <w:tabs>
                <w:tab w:val="left" w:pos="-3544"/>
                <w:tab w:val="center" w:pos="0"/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реализацию </w:t>
            </w:r>
            <w:r w:rsidRPr="00E41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41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Президента Республики Казахстан №12-18/4444//25-61-3.10 от 28 июня 2025 года.</w:t>
            </w:r>
          </w:p>
          <w:p w14:paraId="01549FFD" w14:textId="77777777" w:rsidR="00E41396" w:rsidRPr="00E41396" w:rsidRDefault="00E41396" w:rsidP="00E4139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268A590C" w14:textId="6EAA263A" w:rsidR="00E41396" w:rsidRPr="00E41396" w:rsidRDefault="00E41396" w:rsidP="00E413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396">
              <w:rPr>
                <w:rFonts w:ascii="Times New Roman" w:hAnsi="Times New Roman" w:cs="Times New Roman"/>
                <w:sz w:val="24"/>
                <w:szCs w:val="24"/>
              </w:rPr>
              <w:t>Рекомендации к оформлению технологического регламента химической промышленности, разработанные и утвержденные ОЮЛ «Ассоциация химической промышленности KAZХИМИЯ»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DFD0" w14:textId="19DA2691" w:rsidR="00E41396" w:rsidRPr="00E41396" w:rsidRDefault="00E41396" w:rsidP="00E413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ED76" w14:textId="49637D23" w:rsidR="00E41396" w:rsidRPr="00E41396" w:rsidRDefault="00E41396" w:rsidP="00E413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B716" w14:textId="77777777" w:rsidR="00E41396" w:rsidRPr="00550459" w:rsidRDefault="00E41396" w:rsidP="0029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0AFFCB05" w14:textId="77777777" w:rsidR="00E41396" w:rsidRPr="00550459" w:rsidRDefault="00E41396" w:rsidP="0029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РК)</w:t>
            </w:r>
          </w:p>
          <w:p w14:paraId="121C3465" w14:textId="77777777" w:rsidR="00E41396" w:rsidRPr="00550459" w:rsidRDefault="00E41396" w:rsidP="0029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2056C796" w14:textId="08C4939E" w:rsidR="00E41396" w:rsidRPr="00E41396" w:rsidRDefault="00E41396" w:rsidP="0029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C337D17" w14:textId="1EBA6076" w:rsidR="00E41396" w:rsidRPr="00E41396" w:rsidRDefault="00E41396" w:rsidP="00292D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1396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промышленности Министерства промышленности и строительства РК</w:t>
            </w:r>
          </w:p>
        </w:tc>
        <w:tc>
          <w:tcPr>
            <w:tcW w:w="1984" w:type="dxa"/>
            <w:vAlign w:val="center"/>
          </w:tcPr>
          <w:p w14:paraId="6F13439D" w14:textId="0E85E37E" w:rsidR="00E41396" w:rsidRPr="00AE543F" w:rsidRDefault="00E41396" w:rsidP="00292D00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41396">
              <w:rPr>
                <w:rFonts w:ascii="Times New Roman" w:eastAsia="Calibri" w:hAnsi="Times New Roman" w:cs="Times New Roman"/>
                <w:sz w:val="24"/>
                <w:szCs w:val="24"/>
              </w:rPr>
              <w:t>Предприятия химической промышленности</w:t>
            </w:r>
          </w:p>
          <w:p w14:paraId="5115D971" w14:textId="77777777" w:rsidR="00E41396" w:rsidRPr="00E41396" w:rsidRDefault="00E41396" w:rsidP="00292D00">
            <w:pPr>
              <w:tabs>
                <w:tab w:val="left" w:pos="426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52ACA8" w14:textId="77777777" w:rsidR="00E41396" w:rsidRPr="00E41396" w:rsidRDefault="00E41396" w:rsidP="00292D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E57" w:rsidRPr="00550459" w14:paraId="5B1DF4A5" w14:textId="77777777" w:rsidTr="00784FCC">
        <w:trPr>
          <w:trHeight w:val="2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F979" w14:textId="7ABD11E6" w:rsidR="006F5E57" w:rsidRPr="00014903" w:rsidRDefault="006F5E57" w:rsidP="006F5E57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5B907BE2" w14:textId="1C5D567B" w:rsidR="006F5E57" w:rsidRPr="00197AB7" w:rsidRDefault="006F5E57" w:rsidP="006F5E57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</w:rPr>
              <w:t>17.020</w:t>
            </w:r>
          </w:p>
        </w:tc>
        <w:tc>
          <w:tcPr>
            <w:tcW w:w="2878" w:type="dxa"/>
            <w:gridSpan w:val="2"/>
            <w:vAlign w:val="center"/>
          </w:tcPr>
          <w:p w14:paraId="50ED80B7" w14:textId="43CB7D75" w:rsidR="006F5E57" w:rsidRPr="008A63E1" w:rsidRDefault="006F5E57" w:rsidP="006F5E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«Государственная система обеспечения единства измерений Республики Казахстан. Поверка средств измерений. Организация и порядок проведения» Взамен </w:t>
            </w:r>
            <w:r w:rsidRPr="00353414">
              <w:rPr>
                <w:sz w:val="24"/>
                <w:szCs w:val="24"/>
              </w:rPr>
              <w:t xml:space="preserve"> </w:t>
            </w: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 РК 2.4-2019</w:t>
            </w:r>
          </w:p>
        </w:tc>
        <w:tc>
          <w:tcPr>
            <w:tcW w:w="2226" w:type="dxa"/>
            <w:gridSpan w:val="2"/>
            <w:vAlign w:val="center"/>
          </w:tcPr>
          <w:p w14:paraId="7098C3FF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В реализацию Закона Республики Казахстан от 7 июня 2000 года N 53-II «Об обеспечении единства измерений»</w:t>
            </w:r>
          </w:p>
          <w:p w14:paraId="426FD0BC" w14:textId="6047B53B" w:rsidR="006F5E57" w:rsidRPr="008A63E1" w:rsidRDefault="006F5E57" w:rsidP="006F5E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Align w:val="center"/>
          </w:tcPr>
          <w:p w14:paraId="56A7977C" w14:textId="50A143D8" w:rsidR="006F5E57" w:rsidRPr="008A63E1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Пересмотр СТ РК 2.4-2019</w:t>
            </w:r>
            <w:r w:rsidR="009F6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приведение в соответвтвие с требованиями</w:t>
            </w:r>
            <w:r w:rsidR="009F65DB">
              <w:t xml:space="preserve"> </w:t>
            </w:r>
            <w:r w:rsidR="009F65DB" w:rsidRPr="009F6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Закона Республики Казахстан от 7 июня 2000 года N 53-II «Об обеспечении единства измерений»</w:t>
            </w:r>
          </w:p>
        </w:tc>
        <w:tc>
          <w:tcPr>
            <w:tcW w:w="1275" w:type="dxa"/>
            <w:vAlign w:val="center"/>
          </w:tcPr>
          <w:p w14:paraId="766B4C0E" w14:textId="439FA3AF" w:rsidR="006F5E57" w:rsidRPr="008A63E1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D51B764" w14:textId="5E574072" w:rsidR="006F5E57" w:rsidRPr="008A63E1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12F52603" w14:textId="54504761" w:rsidR="006F5E57" w:rsidRPr="008A63E1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667" w:type="dxa"/>
            <w:gridSpan w:val="2"/>
            <w:vAlign w:val="center"/>
          </w:tcPr>
          <w:p w14:paraId="61BFFAC8" w14:textId="26CF38A5" w:rsidR="006F5E57" w:rsidRPr="008A63E1" w:rsidRDefault="006F5E57" w:rsidP="006F5E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14:paraId="1D04C59E" w14:textId="76BCD4B3" w:rsidR="006F5E57" w:rsidRPr="008A63E1" w:rsidRDefault="006F5E57" w:rsidP="006F5E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Поверочные лаборатории Республики Казахстан</w:t>
            </w:r>
          </w:p>
        </w:tc>
      </w:tr>
      <w:tr w:rsidR="00197AB7" w:rsidRPr="00550459" w14:paraId="5767CCCC" w14:textId="77777777" w:rsidTr="004C3FDE">
        <w:trPr>
          <w:trHeight w:val="2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0437" w14:textId="426492B3" w:rsidR="00197AB7" w:rsidRPr="00014903" w:rsidRDefault="00197AB7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7BF0" w14:textId="721F38B7" w:rsidR="00197AB7" w:rsidRPr="00197AB7" w:rsidRDefault="00197AB7" w:rsidP="00197AB7">
            <w:pPr>
              <w:tabs>
                <w:tab w:val="left" w:pos="426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B7">
              <w:rPr>
                <w:rFonts w:ascii="Times New Roman" w:eastAsia="Calibri" w:hAnsi="Times New Roman" w:cs="Times New Roman"/>
                <w:sz w:val="24"/>
                <w:szCs w:val="24"/>
              </w:rPr>
              <w:t>77.120.01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78DC" w14:textId="77777777" w:rsidR="00197AB7" w:rsidRPr="00197AB7" w:rsidRDefault="00197AB7" w:rsidP="00197A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B7">
              <w:rPr>
                <w:rFonts w:ascii="Times New Roman" w:eastAsia="Calibri" w:hAnsi="Times New Roman" w:cs="Times New Roman"/>
                <w:sz w:val="24"/>
                <w:szCs w:val="24"/>
              </w:rPr>
              <w:t>СТ РК «</w:t>
            </w:r>
            <w:proofErr w:type="gramStart"/>
            <w:r w:rsidRPr="00197AB7">
              <w:rPr>
                <w:rFonts w:ascii="Times New Roman" w:eastAsia="Calibri" w:hAnsi="Times New Roman" w:cs="Times New Roman"/>
                <w:sz w:val="24"/>
                <w:szCs w:val="24"/>
              </w:rPr>
              <w:t>Золото</w:t>
            </w:r>
            <w:proofErr w:type="gramEnd"/>
            <w:r w:rsidRPr="00197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аффинированное в слитках и гранулах. Технические условия» </w:t>
            </w:r>
          </w:p>
          <w:p w14:paraId="161E6462" w14:textId="14749022" w:rsidR="00197AB7" w:rsidRPr="00197AB7" w:rsidRDefault="00197AB7" w:rsidP="00197A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B7">
              <w:rPr>
                <w:rFonts w:ascii="Times New Roman" w:eastAsia="Calibri" w:hAnsi="Times New Roman" w:cs="Times New Roman"/>
                <w:sz w:val="24"/>
                <w:szCs w:val="24"/>
              </w:rPr>
              <w:t>Взамен СТ РК 932-2015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ADF0" w14:textId="0F57A590" w:rsidR="00197AB7" w:rsidRPr="00197AB7" w:rsidRDefault="00197AB7" w:rsidP="00197AB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7A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реализацию предписания Высшей аудиторской палаты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9BB6" w14:textId="3997EEF6" w:rsidR="00197AB7" w:rsidRPr="00197AB7" w:rsidRDefault="00197AB7" w:rsidP="0019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AB7">
              <w:rPr>
                <w:rFonts w:ascii="Times New Roman" w:hAnsi="Times New Roman" w:cs="Times New Roman"/>
                <w:sz w:val="24"/>
                <w:szCs w:val="24"/>
              </w:rPr>
              <w:t>Пересмотр СТ РК 932-2015 с учетом регламента Лондонской ассоциации рынка драгоценных металлов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98EB" w14:textId="4202F9CB" w:rsidR="00197AB7" w:rsidRPr="00197AB7" w:rsidRDefault="00197AB7" w:rsidP="00197AB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7A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3655" w14:textId="0735A888" w:rsidR="00197AB7" w:rsidRPr="00197AB7" w:rsidRDefault="00197AB7" w:rsidP="00197AB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7A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ноябрь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1D55" w14:textId="77777777" w:rsidR="00197AB7" w:rsidRPr="00197AB7" w:rsidRDefault="00197AB7" w:rsidP="0019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AB7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D651AFE" w14:textId="77777777" w:rsidR="00197AB7" w:rsidRPr="00197AB7" w:rsidRDefault="00197AB7" w:rsidP="0019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AB7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2AC98FAA" w14:textId="77777777" w:rsidR="00197AB7" w:rsidRPr="00197AB7" w:rsidRDefault="00197AB7" w:rsidP="0019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AB7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2DFC0EE1" w14:textId="77777777" w:rsidR="00197AB7" w:rsidRPr="00197AB7" w:rsidRDefault="00197AB7" w:rsidP="00197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A9D3" w14:textId="291C81ED" w:rsidR="00197AB7" w:rsidRPr="00550459" w:rsidRDefault="00197AB7" w:rsidP="00197AB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КТРМ МТИ РК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8BC8" w14:textId="3733096C" w:rsidR="00497D0A" w:rsidRPr="00497D0A" w:rsidRDefault="00497D0A" w:rsidP="00497D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Национальный банк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Республики </w:t>
            </w:r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>Казахстан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>ТОО</w:t>
            </w:r>
          </w:p>
          <w:p w14:paraId="6108450E" w14:textId="0BA18D97" w:rsidR="00497D0A" w:rsidRPr="00497D0A" w:rsidRDefault="00497D0A" w:rsidP="00497D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>«Тау-Кен Алтын», ТОО «Казцинк»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>ТОО</w:t>
            </w:r>
          </w:p>
          <w:p w14:paraId="0826E690" w14:textId="4FC1A096" w:rsidR="00197AB7" w:rsidRPr="00497D0A" w:rsidRDefault="00497D0A" w:rsidP="00497D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>Казахмыс</w:t>
            </w:r>
            <w:proofErr w:type="spellEnd"/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>Смелтинг</w:t>
            </w:r>
            <w:proofErr w:type="spellEnd"/>
            <w:r w:rsidRPr="00497D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8769C2" w:rsidRPr="00550459" w14:paraId="45B99B4C" w14:textId="77777777" w:rsidTr="009E1192">
        <w:trPr>
          <w:trHeight w:val="20"/>
        </w:trPr>
        <w:tc>
          <w:tcPr>
            <w:tcW w:w="16013" w:type="dxa"/>
            <w:gridSpan w:val="14"/>
            <w:tcBorders>
              <w:top w:val="single" w:sz="4" w:space="0" w:color="auto"/>
            </w:tcBorders>
          </w:tcPr>
          <w:p w14:paraId="456B7022" w14:textId="2863F14E" w:rsidR="008769C2" w:rsidRPr="00550459" w:rsidRDefault="008769C2" w:rsidP="002F2B7F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1.2 Национальные и межгосударственные стандарты, включаемые в перечни к техническим регламентам, как взаимосвязанные</w:t>
            </w:r>
          </w:p>
        </w:tc>
      </w:tr>
      <w:tr w:rsidR="002F2B7F" w:rsidRPr="00550459" w14:paraId="3083C56A" w14:textId="77777777" w:rsidTr="00CA2197">
        <w:trPr>
          <w:trHeight w:val="20"/>
        </w:trPr>
        <w:tc>
          <w:tcPr>
            <w:tcW w:w="562" w:type="dxa"/>
            <w:vAlign w:val="center"/>
          </w:tcPr>
          <w:p w14:paraId="05BE9240" w14:textId="3A32DA32" w:rsidR="002F2B7F" w:rsidRPr="00014903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  <w:bookmarkStart w:id="10" w:name="_Hlk21729133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4211" w14:textId="3901FB6A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83.140.10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F6F7" w14:textId="77777777" w:rsidR="002F2B7F" w:rsidRPr="00550459" w:rsidRDefault="002F2B7F" w:rsidP="002F2B7F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 РК «Пленка полиэтиленовая многослойная. Технические условия»</w:t>
            </w:r>
          </w:p>
          <w:p w14:paraId="380D12F6" w14:textId="77777777" w:rsidR="002F2B7F" w:rsidRPr="00550459" w:rsidRDefault="002F2B7F" w:rsidP="002F2B7F">
            <w:pPr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Впервые</w:t>
            </w:r>
          </w:p>
          <w:p w14:paraId="60DC7571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04926637" w14:textId="689D27CE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ТР ТС 005/2011 «О безопасности упаковки»</w:t>
            </w:r>
          </w:p>
        </w:tc>
        <w:tc>
          <w:tcPr>
            <w:tcW w:w="1701" w:type="dxa"/>
            <w:vAlign w:val="center"/>
          </w:tcPr>
          <w:p w14:paraId="7F68109C" w14:textId="73728F1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Протоколы испытаний</w:t>
            </w:r>
            <w:r w:rsidR="001C11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АО «НаЦЭкС»</w:t>
            </w:r>
          </w:p>
        </w:tc>
        <w:tc>
          <w:tcPr>
            <w:tcW w:w="1275" w:type="dxa"/>
            <w:vAlign w:val="center"/>
          </w:tcPr>
          <w:p w14:paraId="56523F8F" w14:textId="3ABDA78E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C5D39C7" w14:textId="18D1B50D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0F7E3F31" w14:textId="401B6B9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667" w:type="dxa"/>
            <w:gridSpan w:val="2"/>
            <w:vAlign w:val="center"/>
          </w:tcPr>
          <w:p w14:paraId="794B019B" w14:textId="2D7C2EA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ТОО «Казахстанская Нефтехимическая Компания Кемикал»</w:t>
            </w:r>
          </w:p>
        </w:tc>
        <w:tc>
          <w:tcPr>
            <w:tcW w:w="1984" w:type="dxa"/>
            <w:vAlign w:val="center"/>
          </w:tcPr>
          <w:p w14:paraId="4ED0A277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KPI, TOO KMG Petrochem, TOO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КНК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Кемикал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4D898A19" w14:textId="34F5938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 также все производители упаковочной продукции (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пакето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-пленочной продукции) и другие.</w:t>
            </w:r>
          </w:p>
        </w:tc>
      </w:tr>
      <w:tr w:rsidR="002F2B7F" w:rsidRPr="00550459" w14:paraId="4908CA43" w14:textId="77777777" w:rsidTr="00CA2197">
        <w:trPr>
          <w:trHeight w:val="20"/>
        </w:trPr>
        <w:tc>
          <w:tcPr>
            <w:tcW w:w="562" w:type="dxa"/>
            <w:vAlign w:val="center"/>
          </w:tcPr>
          <w:p w14:paraId="49B2C151" w14:textId="4BE97A1E" w:rsidR="002F2B7F" w:rsidRPr="006F5E57" w:rsidRDefault="002F2B7F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60571F62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91.14</w:t>
            </w:r>
          </w:p>
          <w:p w14:paraId="3BA7BE0E" w14:textId="77777777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0.90</w:t>
            </w:r>
          </w:p>
          <w:p w14:paraId="69AF1FA8" w14:textId="2C510C34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91.120.25</w:t>
            </w:r>
          </w:p>
        </w:tc>
        <w:tc>
          <w:tcPr>
            <w:tcW w:w="2878" w:type="dxa"/>
            <w:gridSpan w:val="2"/>
            <w:vAlign w:val="center"/>
          </w:tcPr>
          <w:p w14:paraId="7332A1CC" w14:textId="70B7E175" w:rsidR="002F2B7F" w:rsidRPr="00550459" w:rsidRDefault="002F2B7F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«Лифты. Специальные требования</w:t>
            </w:r>
          </w:p>
          <w:p w14:paraId="643641CF" w14:textId="6A888440" w:rsidR="002F2B7F" w:rsidRPr="00550459" w:rsidRDefault="00C949A8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F2B7F" w:rsidRPr="00550459">
              <w:rPr>
                <w:rFonts w:ascii="Times New Roman" w:hAnsi="Times New Roman" w:cs="Times New Roman"/>
                <w:sz w:val="24"/>
                <w:szCs w:val="24"/>
              </w:rPr>
              <w:t>езопасности при</w:t>
            </w:r>
          </w:p>
          <w:p w14:paraId="7E5E6B0F" w14:textId="36C859AB" w:rsidR="002F2B7F" w:rsidRPr="00550459" w:rsidRDefault="00C949A8" w:rsidP="002F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2B7F" w:rsidRPr="00550459">
              <w:rPr>
                <w:rFonts w:ascii="Times New Roman" w:hAnsi="Times New Roman" w:cs="Times New Roman"/>
                <w:sz w:val="24"/>
                <w:szCs w:val="24"/>
              </w:rPr>
              <w:t>ейсмических воздействиях»</w:t>
            </w:r>
          </w:p>
        </w:tc>
        <w:tc>
          <w:tcPr>
            <w:tcW w:w="2226" w:type="dxa"/>
            <w:gridSpan w:val="2"/>
            <w:vAlign w:val="center"/>
          </w:tcPr>
          <w:p w14:paraId="036A7752" w14:textId="3CDAB55B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Статья 4 и 5</w:t>
            </w:r>
            <w:r w:rsidR="005A1F5E" w:rsidRPr="00550459">
              <w:t xml:space="preserve"> </w:t>
            </w:r>
            <w:r w:rsidR="005A1F5E" w:rsidRPr="00550459">
              <w:rPr>
                <w:rFonts w:ascii="Times New Roman" w:hAnsi="Times New Roman" w:cs="Times New Roman"/>
                <w:sz w:val="24"/>
                <w:szCs w:val="24"/>
              </w:rPr>
              <w:t>технического регламента Таможенного союза «Безопасность лифтов» (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ТР ТС</w:t>
            </w:r>
          </w:p>
          <w:p w14:paraId="2670454E" w14:textId="5266626C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011/2011</w:t>
            </w:r>
            <w:r w:rsidR="005A1F5E" w:rsidRPr="005504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C1F83DF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П. 1.7 Приложения 1</w:t>
            </w:r>
          </w:p>
          <w:p w14:paraId="073E2865" w14:textId="4F5969CC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D86CED8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EN 81-</w:t>
            </w:r>
          </w:p>
          <w:p w14:paraId="76A06D99" w14:textId="07B9DDAF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77:2022</w:t>
            </w:r>
          </w:p>
        </w:tc>
        <w:tc>
          <w:tcPr>
            <w:tcW w:w="1275" w:type="dxa"/>
            <w:vAlign w:val="center"/>
          </w:tcPr>
          <w:p w14:paraId="03998EA8" w14:textId="5C5AB856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3502711D" w14:textId="1F5EB35B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39BA3436" w14:textId="0F13640E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РБ (МТИ РК) согласно статье 35 Закона РК «О стандартизации»</w:t>
            </w:r>
          </w:p>
        </w:tc>
        <w:tc>
          <w:tcPr>
            <w:tcW w:w="1667" w:type="dxa"/>
            <w:gridSpan w:val="2"/>
            <w:vAlign w:val="center"/>
          </w:tcPr>
          <w:p w14:paraId="3771CAD1" w14:textId="52762C3C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№118 «Опасные технические устройства»</w:t>
            </w:r>
          </w:p>
        </w:tc>
        <w:tc>
          <w:tcPr>
            <w:tcW w:w="1984" w:type="dxa"/>
            <w:vAlign w:val="center"/>
          </w:tcPr>
          <w:p w14:paraId="17FEE9CA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МЧС РК,</w:t>
            </w:r>
          </w:p>
          <w:p w14:paraId="295B9B50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Местные</w:t>
            </w:r>
          </w:p>
          <w:p w14:paraId="3A6216FE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исполнительные</w:t>
            </w:r>
          </w:p>
          <w:p w14:paraId="6018DA53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органы,</w:t>
            </w:r>
          </w:p>
          <w:p w14:paraId="347C8A01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испытательные</w:t>
            </w:r>
          </w:p>
          <w:p w14:paraId="28C718C3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лаборатории и</w:t>
            </w:r>
          </w:p>
          <w:p w14:paraId="790DC6D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инспекционные</w:t>
            </w:r>
          </w:p>
          <w:p w14:paraId="2092AD7B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органы</w:t>
            </w:r>
          </w:p>
          <w:p w14:paraId="36160D25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аккредитованные</w:t>
            </w:r>
          </w:p>
          <w:p w14:paraId="07030688" w14:textId="77777777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по ТР ТС</w:t>
            </w:r>
          </w:p>
          <w:p w14:paraId="237E8D8B" w14:textId="1A1E4AD4" w:rsidR="002F2B7F" w:rsidRPr="00550459" w:rsidRDefault="002F2B7F" w:rsidP="002F2B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011/2011</w:t>
            </w:r>
          </w:p>
        </w:tc>
      </w:tr>
      <w:tr w:rsidR="004C3FDE" w:rsidRPr="00550459" w14:paraId="5BB92886" w14:textId="77777777" w:rsidTr="00184A38">
        <w:trPr>
          <w:trHeight w:val="20"/>
        </w:trPr>
        <w:tc>
          <w:tcPr>
            <w:tcW w:w="562" w:type="dxa"/>
            <w:vAlign w:val="center"/>
          </w:tcPr>
          <w:p w14:paraId="1D0345E1" w14:textId="56FEB573" w:rsidR="004C3FDE" w:rsidRPr="00014903" w:rsidRDefault="004C3FDE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219C940B" w14:textId="491331BE" w:rsidR="004C3FDE" w:rsidRPr="00550459" w:rsidRDefault="004C3FDE" w:rsidP="004C3FDE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00682676" w14:textId="77777777" w:rsidR="004C3FDE" w:rsidRPr="00550459" w:rsidRDefault="004C3FDE" w:rsidP="004C3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«Бетонные дорожные покрытия. Часть 1. Материалы» </w:t>
            </w:r>
          </w:p>
          <w:p w14:paraId="0EE83288" w14:textId="36982794" w:rsidR="004C3FDE" w:rsidRPr="00550459" w:rsidRDefault="004C3FDE" w:rsidP="004C3FDE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550459">
              <w:rPr>
                <w:sz w:val="24"/>
                <w:szCs w:val="24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EN 13877-1-2023</w:t>
            </w:r>
          </w:p>
        </w:tc>
        <w:tc>
          <w:tcPr>
            <w:tcW w:w="2226" w:type="dxa"/>
            <w:gridSpan w:val="2"/>
            <w:vAlign w:val="center"/>
          </w:tcPr>
          <w:p w14:paraId="063320C7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14:paraId="7CE73849" w14:textId="536422D5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- Германия» 16 - 17 сентября 2024 года, №24-93-5.15 от 4 октября 2024 года, пункт – 1.3.</w:t>
            </w:r>
            <w:r w:rsidR="009B0D52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0D52" w:rsidRPr="00550459">
              <w:t xml:space="preserve"> </w:t>
            </w:r>
            <w:r w:rsidR="009B0D52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требований Раздела </w:t>
            </w:r>
            <w:r w:rsidR="00A95C9E" w:rsidRPr="005504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0D52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4D674127" w14:textId="26904EE4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СТ РК EN 13877-1-2023 </w:t>
            </w:r>
            <w:r w:rsidR="001C114A"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EN 13877-1-2023</w:t>
            </w:r>
          </w:p>
        </w:tc>
        <w:tc>
          <w:tcPr>
            <w:tcW w:w="1275" w:type="dxa"/>
            <w:vAlign w:val="center"/>
          </w:tcPr>
          <w:p w14:paraId="0D3B6018" w14:textId="12542B74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39E233EA" w14:textId="4213C939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0C1B5F82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12BC2DD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56DF5A72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35EE5E84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19DB02A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297C128D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14ACC4DF" w14:textId="17E0762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14:paraId="43096D76" w14:textId="19218239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4C3FDE" w:rsidRPr="00550459" w14:paraId="65F1D557" w14:textId="77777777" w:rsidTr="00CA2197">
        <w:trPr>
          <w:trHeight w:val="20"/>
        </w:trPr>
        <w:tc>
          <w:tcPr>
            <w:tcW w:w="562" w:type="dxa"/>
            <w:vAlign w:val="center"/>
          </w:tcPr>
          <w:p w14:paraId="37973285" w14:textId="0483F3D8" w:rsidR="004C3FDE" w:rsidRPr="00014903" w:rsidRDefault="004C3FDE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3E79FBBF" w14:textId="358D8632" w:rsidR="004C3FDE" w:rsidRPr="00550459" w:rsidRDefault="004C3FDE" w:rsidP="004C3FDE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68BBA9A6" w14:textId="1161FC91" w:rsidR="004C3FDE" w:rsidRPr="00550459" w:rsidRDefault="004C3FDE" w:rsidP="004C3FDE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«Бетонные дорожные покрытия. Часть 2. Функциональные требования»</w:t>
            </w:r>
          </w:p>
        </w:tc>
        <w:tc>
          <w:tcPr>
            <w:tcW w:w="2226" w:type="dxa"/>
            <w:gridSpan w:val="2"/>
            <w:vAlign w:val="center"/>
          </w:tcPr>
          <w:p w14:paraId="7722F654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14:paraId="1350E270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- Германия» 16 - 17 сентября 2024 года, №24-93-5.15 от 4 октября 2024 года, пункт - 1.3., </w:t>
            </w:r>
          </w:p>
          <w:p w14:paraId="210BA826" w14:textId="2E5BDC10" w:rsidR="004C3FDE" w:rsidRPr="00550459" w:rsidRDefault="009B0D52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требований Раздела </w:t>
            </w:r>
            <w:r w:rsidR="00A95C9E" w:rsidRPr="005504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ТР РК «Требования к безопасности зданий и сооружений, строительных материалов и изделий», </w:t>
            </w:r>
            <w:r w:rsidR="004C3FDE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закона Республики Казахстан «Об автомобильных дорогах» ЗРК от </w:t>
            </w:r>
          </w:p>
          <w:p w14:paraId="573E7BE4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14:paraId="0268284A" w14:textId="1323BB9D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70DE5055" w14:textId="5CE12B15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EN 13877-2-2023</w:t>
            </w:r>
          </w:p>
        </w:tc>
        <w:tc>
          <w:tcPr>
            <w:tcW w:w="1275" w:type="dxa"/>
            <w:vAlign w:val="center"/>
          </w:tcPr>
          <w:p w14:paraId="1BBCC897" w14:textId="453EB58C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34680F10" w14:textId="11C78B70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F3CF76B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50EC9265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1EB91452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1716BA39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D4D4948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59013189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5DF2D547" w14:textId="1DD64191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47ECE3F4" w14:textId="70431411" w:rsidR="004C3FDE" w:rsidRPr="00550459" w:rsidRDefault="004C3FDE" w:rsidP="00B36CD1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4C3FDE" w:rsidRPr="00550459" w14:paraId="1D34AE00" w14:textId="77777777" w:rsidTr="00CA2197">
        <w:trPr>
          <w:trHeight w:val="20"/>
        </w:trPr>
        <w:tc>
          <w:tcPr>
            <w:tcW w:w="562" w:type="dxa"/>
            <w:vAlign w:val="center"/>
          </w:tcPr>
          <w:p w14:paraId="6A55AF89" w14:textId="552E4AA2" w:rsidR="004C3FDE" w:rsidRPr="00014903" w:rsidRDefault="004C3FDE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743BFAE6" w14:textId="506C7487" w:rsidR="004C3FDE" w:rsidRPr="00550459" w:rsidRDefault="004C3FDE" w:rsidP="004C3FDE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3C154B7B" w14:textId="6BBF2E04" w:rsidR="004C3FDE" w:rsidRPr="00550459" w:rsidRDefault="004C3FDE" w:rsidP="004C3FDE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«Пропиточные составы для обработки асфальтобетонных покрытий. Технические условия»</w:t>
            </w:r>
          </w:p>
        </w:tc>
        <w:tc>
          <w:tcPr>
            <w:tcW w:w="2226" w:type="dxa"/>
            <w:gridSpan w:val="2"/>
            <w:vAlign w:val="center"/>
          </w:tcPr>
          <w:p w14:paraId="20553A87" w14:textId="19FF1432" w:rsidR="004C3FDE" w:rsidRPr="00550459" w:rsidRDefault="009B0D52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требований Раздела </w:t>
            </w:r>
            <w:r w:rsidR="00A95C9E" w:rsidRPr="005504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ТР РК «Требования к безопасности зданий и сооружений, строительных материалов и изделий», </w:t>
            </w:r>
            <w:r w:rsidR="004C3FDE"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закона Республики Казахстан «Об автомобильных дорогах» ЗРК от </w:t>
            </w:r>
          </w:p>
          <w:p w14:paraId="00B31641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14:paraId="17FD8654" w14:textId="71695A7B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7416F36B" w14:textId="71C11A9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 учетом Р РК 218-108-2014 «Рекомендации обработке асфальтобетонных покрытий специальными пропиточными составами для повышения срока их службы»</w:t>
            </w:r>
          </w:p>
        </w:tc>
        <w:tc>
          <w:tcPr>
            <w:tcW w:w="1275" w:type="dxa"/>
            <w:vAlign w:val="center"/>
          </w:tcPr>
          <w:p w14:paraId="2F8544D6" w14:textId="18260C9E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6AE8E0D" w14:textId="06BEC352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F57E3EC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9CFCB58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43B8DD6A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118C4711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612FB4F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413FCA55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4D8F0F72" w14:textId="4742076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04507211" w14:textId="4B22E32B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ИЛ«КаздорНИИ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4C3FDE" w:rsidRPr="00550459" w14:paraId="605375F7" w14:textId="77777777" w:rsidTr="00CA2197">
        <w:trPr>
          <w:trHeight w:val="20"/>
        </w:trPr>
        <w:tc>
          <w:tcPr>
            <w:tcW w:w="562" w:type="dxa"/>
            <w:vAlign w:val="center"/>
          </w:tcPr>
          <w:p w14:paraId="2D65842D" w14:textId="6BF20649" w:rsidR="004C3FDE" w:rsidRPr="00014903" w:rsidRDefault="004C3FDE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2A8C75C9" w14:textId="468081DA" w:rsidR="004C3FDE" w:rsidRPr="00550459" w:rsidRDefault="004C3FDE" w:rsidP="004C3FDE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78" w:type="dxa"/>
            <w:gridSpan w:val="2"/>
            <w:vAlign w:val="center"/>
          </w:tcPr>
          <w:p w14:paraId="4B025EE3" w14:textId="77777777" w:rsidR="004C3FDE" w:rsidRPr="00550459" w:rsidRDefault="004C3FDE" w:rsidP="004C3F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СТ РК «Технические средства организации движения в местах производства дорожных работ. Основные параметры. Правила применения»</w:t>
            </w:r>
          </w:p>
          <w:p w14:paraId="698F65C7" w14:textId="34FF0A60" w:rsidR="004C3FDE" w:rsidRPr="00550459" w:rsidRDefault="004C3FDE" w:rsidP="004C3FDE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Взамен 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СТ РК 2607-2015</w:t>
            </w:r>
          </w:p>
        </w:tc>
        <w:tc>
          <w:tcPr>
            <w:tcW w:w="2226" w:type="dxa"/>
            <w:gridSpan w:val="2"/>
            <w:vAlign w:val="center"/>
          </w:tcPr>
          <w:p w14:paraId="373DCB89" w14:textId="77777777" w:rsidR="004C3FDE" w:rsidRPr="00550459" w:rsidRDefault="004C3FDE" w:rsidP="004C3FD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</w:t>
            </w:r>
            <w:bookmarkStart w:id="11" w:name="_Hlk214038321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Поручения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Заместителя Премьер-министра- Министра национальной экономики Республики Казахстан С.М. Жумангарина</w:t>
            </w:r>
            <w:bookmarkEnd w:id="11"/>
          </w:p>
          <w:p w14:paraId="3D406141" w14:textId="185E7FA8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№ 12-18/01-101-4//542 П. 6.5 (6.5-т.)</w:t>
            </w:r>
            <w:r w:rsidR="00A95C9E" w:rsidRPr="0055045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5C9E" w:rsidRPr="00550459">
              <w:t xml:space="preserve"> </w:t>
            </w:r>
            <w:r w:rsidR="00A95C9E" w:rsidRPr="00550459">
              <w:rPr>
                <w:rFonts w:ascii="Times New Roman" w:hAnsi="Times New Roman" w:cs="Times New Roman"/>
                <w:sz w:val="24"/>
                <w:szCs w:val="24"/>
              </w:rPr>
              <w:t>технического регламента Таможенного союза «Безопасность автомобильных дорог» ТР ТС 014/2011</w:t>
            </w:r>
          </w:p>
        </w:tc>
        <w:tc>
          <w:tcPr>
            <w:tcW w:w="1701" w:type="dxa"/>
            <w:vAlign w:val="center"/>
          </w:tcPr>
          <w:p w14:paraId="59F4A18C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Пересмотр </w:t>
            </w:r>
          </w:p>
          <w:p w14:paraId="69DFCBE9" w14:textId="6F346626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СТ РК 2607-2015 с учетом 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br/>
              <w:t xml:space="preserve">ГОСТ Р 58350-2019 </w:t>
            </w:r>
          </w:p>
        </w:tc>
        <w:tc>
          <w:tcPr>
            <w:tcW w:w="1275" w:type="dxa"/>
            <w:vAlign w:val="center"/>
          </w:tcPr>
          <w:p w14:paraId="499E868E" w14:textId="57FB64A3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619CD86A" w14:textId="6250A05F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4A255093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1490FF1B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19977146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61E14253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74AC0" w14:textId="77777777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19BA5753" w14:textId="77777777" w:rsidR="004C3FDE" w:rsidRPr="00550459" w:rsidRDefault="004C3FDE" w:rsidP="004C3FD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1CB4D795" w14:textId="77777777" w:rsidR="004C3FDE" w:rsidRPr="00550459" w:rsidRDefault="004C3FDE" w:rsidP="004C3FD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536B8556" w14:textId="60BF2D18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5EE7090F" w14:textId="2131D3E1" w:rsidR="004C3FDE" w:rsidRPr="00550459" w:rsidRDefault="004C3FDE" w:rsidP="004C3FDE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</w:t>
            </w:r>
          </w:p>
        </w:tc>
      </w:tr>
      <w:tr w:rsidR="006F5E57" w:rsidRPr="00550459" w14:paraId="5432F4E6" w14:textId="77777777" w:rsidTr="00CA2197">
        <w:trPr>
          <w:trHeight w:val="20"/>
        </w:trPr>
        <w:tc>
          <w:tcPr>
            <w:tcW w:w="562" w:type="dxa"/>
            <w:vAlign w:val="center"/>
          </w:tcPr>
          <w:p w14:paraId="7E7C06C5" w14:textId="3EE80BC4" w:rsidR="006F5E57" w:rsidRPr="00014903" w:rsidRDefault="006F5E57" w:rsidP="006F5E57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0FA4C6BE" w14:textId="77777777" w:rsidR="006F5E57" w:rsidRPr="00353414" w:rsidRDefault="006F5E57" w:rsidP="006F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23.040.20</w:t>
            </w:r>
          </w:p>
          <w:p w14:paraId="771CBC15" w14:textId="3F691BC6" w:rsidR="006F5E57" w:rsidRPr="00550459" w:rsidRDefault="006F5E57" w:rsidP="006F5E57">
            <w:pPr>
              <w:rPr>
                <w:rFonts w:ascii="Times New Roman" w:hAnsi="Times New Roman" w:cs="Times New Roman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23.040.45</w:t>
            </w:r>
          </w:p>
        </w:tc>
        <w:tc>
          <w:tcPr>
            <w:tcW w:w="2878" w:type="dxa"/>
            <w:gridSpan w:val="2"/>
            <w:vAlign w:val="center"/>
          </w:tcPr>
          <w:p w14:paraId="3E5B4FF9" w14:textId="77777777" w:rsidR="006F5E57" w:rsidRPr="00353414" w:rsidRDefault="006F5E57" w:rsidP="006F5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 xml:space="preserve">СТ РК «Трубы стекловолокнистые и фитинги. Технические условия» </w:t>
            </w:r>
          </w:p>
          <w:p w14:paraId="24687009" w14:textId="5017E384" w:rsidR="006F5E57" w:rsidRPr="00550459" w:rsidRDefault="006F5E57" w:rsidP="006F5E57">
            <w:pPr>
              <w:rPr>
                <w:rFonts w:ascii="Times New Roman" w:hAnsi="Times New Roman" w:cs="Times New Roman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 xml:space="preserve">Взамен СТ РК 2307-2013 </w:t>
            </w:r>
          </w:p>
        </w:tc>
        <w:tc>
          <w:tcPr>
            <w:tcW w:w="2226" w:type="dxa"/>
            <w:gridSpan w:val="2"/>
            <w:vAlign w:val="center"/>
          </w:tcPr>
          <w:p w14:paraId="3F80138C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Раздел 4 (п.19, п.24) ТР РК «Требования к безопасности зданий и сооружений, строительных материалов и изделий»;</w:t>
            </w:r>
          </w:p>
          <w:p w14:paraId="559ECD3A" w14:textId="2F7ABE79" w:rsidR="006F5E57" w:rsidRPr="00550459" w:rsidRDefault="006F5E57" w:rsidP="006F5E57">
            <w:pPr>
              <w:jc w:val="center"/>
              <w:rPr>
                <w:rFonts w:ascii="Times New Roman" w:hAnsi="Times New Roman" w:cs="Times New Roman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Обеспечения и выполнения требования «Дорожной карты по развитию нефтегазохимической промышленности на 2024-2030 годы», утвержденной Министерством энергетики Республики Казахстан от 14 октября 2024 в части создания условий для развития нефтегазохимии путем принятия соответствующих нормативно-правовых актов и нормативно-технических документов, в том числе разработки и внесения изменений в Национальные стандарты РК</w:t>
            </w:r>
          </w:p>
        </w:tc>
        <w:tc>
          <w:tcPr>
            <w:tcW w:w="1701" w:type="dxa"/>
            <w:vAlign w:val="center"/>
          </w:tcPr>
          <w:p w14:paraId="4834209B" w14:textId="12E9EEEB" w:rsidR="006F5E57" w:rsidRPr="00550459" w:rsidRDefault="006F5E57" w:rsidP="006F5E57">
            <w:pPr>
              <w:jc w:val="center"/>
              <w:rPr>
                <w:rFonts w:ascii="Times New Roman" w:hAnsi="Times New Roman" w:cs="Times New Roman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Пересмотр СТ РК 2307-2013 с учетом ГОСТ Р 53021 -2023</w:t>
            </w:r>
          </w:p>
        </w:tc>
        <w:tc>
          <w:tcPr>
            <w:tcW w:w="1275" w:type="dxa"/>
            <w:vAlign w:val="center"/>
          </w:tcPr>
          <w:p w14:paraId="12D3C1CA" w14:textId="337F615F" w:rsidR="006F5E57" w:rsidRPr="00550459" w:rsidRDefault="006F5E57" w:rsidP="006F5E5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60BE0FF0" w14:textId="38C75599" w:rsidR="006F5E57" w:rsidRPr="00550459" w:rsidRDefault="006F5E57" w:rsidP="006F5E5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22BB17D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144D941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(МТИ РК)</w:t>
            </w:r>
          </w:p>
          <w:p w14:paraId="794F9270" w14:textId="77777777" w:rsidR="006F5E57" w:rsidRPr="00353414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67654CF" w14:textId="77777777" w:rsidR="006F5E57" w:rsidRPr="00550459" w:rsidRDefault="006F5E57" w:rsidP="006F5E5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CB1CE64" w14:textId="77777777" w:rsidR="006F5E57" w:rsidRPr="006F5E57" w:rsidRDefault="006F5E57" w:rsidP="006F5E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F5E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«ZST Qazaqstan» (ЗСТ Казахстан)</w:t>
            </w:r>
          </w:p>
          <w:p w14:paraId="34A0753F" w14:textId="4C47CE56" w:rsidR="006F5E57" w:rsidRPr="00550459" w:rsidRDefault="006F5E57" w:rsidP="006F5E57">
            <w:pPr>
              <w:jc w:val="center"/>
              <w:rPr>
                <w:rFonts w:ascii="Times New Roman" w:hAnsi="Times New Roman" w:cs="Times New Roman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БИН: 191140016366</w:t>
            </w:r>
          </w:p>
        </w:tc>
        <w:tc>
          <w:tcPr>
            <w:tcW w:w="1984" w:type="dxa"/>
            <w:vAlign w:val="center"/>
          </w:tcPr>
          <w:p w14:paraId="0ABEC908" w14:textId="79C38464" w:rsidR="006F5E57" w:rsidRPr="00550459" w:rsidRDefault="006F5E57" w:rsidP="006F5E57">
            <w:pPr>
              <w:jc w:val="center"/>
              <w:rPr>
                <w:rFonts w:ascii="Times New Roman" w:hAnsi="Times New Roman" w:cs="Times New Roman"/>
              </w:rPr>
            </w:pPr>
            <w:r w:rsidRPr="00353414">
              <w:rPr>
                <w:rFonts w:ascii="Times New Roman" w:hAnsi="Times New Roman" w:cs="Times New Roman"/>
                <w:sz w:val="24"/>
                <w:szCs w:val="24"/>
              </w:rPr>
              <w:t>ТОО "Завод Композитных Труб", ТОО «Актауский завод стекловолокнистых труб»</w:t>
            </w:r>
          </w:p>
        </w:tc>
      </w:tr>
      <w:tr w:rsidR="008769C2" w:rsidRPr="00550459" w14:paraId="28CFE014" w14:textId="77777777" w:rsidTr="00AF60CC">
        <w:trPr>
          <w:trHeight w:val="20"/>
        </w:trPr>
        <w:tc>
          <w:tcPr>
            <w:tcW w:w="16013" w:type="dxa"/>
            <w:gridSpan w:val="14"/>
            <w:vAlign w:val="center"/>
          </w:tcPr>
          <w:p w14:paraId="17EE3765" w14:textId="0E792F72" w:rsidR="008769C2" w:rsidRPr="005B5646" w:rsidRDefault="008769C2" w:rsidP="004C3F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1.3 </w:t>
            </w:r>
            <w:r w:rsidRPr="005B5646">
              <w:rPr>
                <w:rFonts w:ascii="Times New Roman" w:hAnsi="Times New Roman" w:cs="Times New Roman"/>
                <w:b/>
                <w:bCs/>
              </w:rPr>
              <w:t>Национальные стандарты в секторах экономики</w:t>
            </w:r>
          </w:p>
        </w:tc>
      </w:tr>
      <w:tr w:rsidR="008769C2" w:rsidRPr="00550459" w14:paraId="4D088C7E" w14:textId="77777777" w:rsidTr="00137FD8">
        <w:trPr>
          <w:trHeight w:val="20"/>
        </w:trPr>
        <w:tc>
          <w:tcPr>
            <w:tcW w:w="16013" w:type="dxa"/>
            <w:gridSpan w:val="14"/>
            <w:vAlign w:val="center"/>
          </w:tcPr>
          <w:p w14:paraId="5105227A" w14:textId="6D0E9098" w:rsidR="008769C2" w:rsidRPr="005B5646" w:rsidRDefault="008769C2" w:rsidP="004C3F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B56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5B56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3.1 Дорожное строительство </w:t>
            </w:r>
          </w:p>
        </w:tc>
      </w:tr>
      <w:tr w:rsidR="00507306" w:rsidRPr="00550459" w14:paraId="27563AB9" w14:textId="77777777" w:rsidTr="00C201AE">
        <w:trPr>
          <w:trHeight w:val="20"/>
        </w:trPr>
        <w:tc>
          <w:tcPr>
            <w:tcW w:w="562" w:type="dxa"/>
            <w:vAlign w:val="center"/>
          </w:tcPr>
          <w:p w14:paraId="7A06E1F6" w14:textId="4D4749D1" w:rsidR="00507306" w:rsidRPr="00014903" w:rsidRDefault="0050730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751799AB" w14:textId="314BCFAF" w:rsidR="00507306" w:rsidRPr="00550459" w:rsidRDefault="00507306" w:rsidP="00507306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446B2C1E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«Битумы</w:t>
            </w:r>
          </w:p>
          <w:p w14:paraId="5E884693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нефтяные дорожные</w:t>
            </w:r>
          </w:p>
          <w:p w14:paraId="2D0860C7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вязкие и битумные</w:t>
            </w:r>
          </w:p>
          <w:p w14:paraId="357570EF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вяжущие. Метод</w:t>
            </w:r>
          </w:p>
          <w:p w14:paraId="757A54F7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14:paraId="711A8741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низкотемпературных</w:t>
            </w:r>
          </w:p>
          <w:p w14:paraId="21C3CED0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свойств с</w:t>
            </w:r>
          </w:p>
          <w:p w14:paraId="6FE1C153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</w:p>
          <w:p w14:paraId="42C27D18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динамического</w:t>
            </w:r>
          </w:p>
          <w:p w14:paraId="3A45E9F2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сдвигового реометра</w:t>
            </w:r>
          </w:p>
          <w:p w14:paraId="256F2657" w14:textId="272CB5CB" w:rsidR="00507306" w:rsidRPr="00550459" w:rsidRDefault="00507306" w:rsidP="0050730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(DSR)»</w:t>
            </w:r>
          </w:p>
        </w:tc>
        <w:tc>
          <w:tcPr>
            <w:tcW w:w="2226" w:type="dxa"/>
            <w:gridSpan w:val="2"/>
            <w:vAlign w:val="center"/>
          </w:tcPr>
          <w:p w14:paraId="7946EE28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поручения Секретаря Совета безопасности </w:t>
            </w:r>
          </w:p>
          <w:p w14:paraId="312B6453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№ 24-61-34/24-1846-4қбп (001-21с-36) от 21 мая 2024 года,</w:t>
            </w:r>
          </w:p>
          <w:p w14:paraId="68B49E4A" w14:textId="49C670F8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требований закона</w:t>
            </w:r>
          </w:p>
          <w:p w14:paraId="74296A6D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73E4C6DD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Казахстан «Об</w:t>
            </w:r>
          </w:p>
          <w:p w14:paraId="2AAE0273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</w:p>
          <w:p w14:paraId="70A0BA7C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дорогах» ЗРК от</w:t>
            </w:r>
          </w:p>
          <w:p w14:paraId="611F168A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17 июля 2001</w:t>
            </w:r>
          </w:p>
          <w:p w14:paraId="00B090C4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14:paraId="341E9CC4" w14:textId="10AE6082" w:rsidR="00507306" w:rsidRPr="00550459" w:rsidRDefault="00507306" w:rsidP="005073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0CB922A3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</w:p>
          <w:p w14:paraId="35728A2A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</w:p>
          <w:p w14:paraId="062B3F45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58400.9-2019</w:t>
            </w:r>
          </w:p>
          <w:p w14:paraId="1570D7C8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14:paraId="2512DF90" w14:textId="4426F94E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60174ADD" w14:textId="26370ADE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8A89ED9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67E2A726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7D333F1B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789FD8EC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208FB00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1D920326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2751D15E" w14:textId="058F7B9C" w:rsidR="00507306" w:rsidRPr="00550459" w:rsidRDefault="00507306" w:rsidP="005073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14:paraId="6C85C8FD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14:paraId="08D9D1E7" w14:textId="637C9063" w:rsidR="00507306" w:rsidRPr="00507306" w:rsidRDefault="00507306" w:rsidP="0050730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КазАвтоЖол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РГП «Национальный центр качества дорожных активов», заводы-производители битумов и асфальтобетонных смесей, дорожные и строительные научно-исследовательские институты, проектные институты и т. д.</w:t>
            </w:r>
          </w:p>
        </w:tc>
      </w:tr>
      <w:tr w:rsidR="00507306" w:rsidRPr="00550459" w14:paraId="7300E440" w14:textId="77777777" w:rsidTr="00C201AE">
        <w:trPr>
          <w:trHeight w:val="20"/>
        </w:trPr>
        <w:tc>
          <w:tcPr>
            <w:tcW w:w="562" w:type="dxa"/>
            <w:vAlign w:val="center"/>
          </w:tcPr>
          <w:p w14:paraId="13EF6168" w14:textId="42E7BA48" w:rsidR="00507306" w:rsidRPr="00014903" w:rsidRDefault="0050730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61788116" w14:textId="3CBC172F" w:rsidR="00507306" w:rsidRPr="00550459" w:rsidRDefault="00507306" w:rsidP="00507306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16D22B29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«Битумы нефтяные дорожные</w:t>
            </w:r>
          </w:p>
          <w:p w14:paraId="17CE8981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вязкие и битумные</w:t>
            </w:r>
          </w:p>
          <w:p w14:paraId="697DE9E2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вяжущие. Метод</w:t>
            </w:r>
          </w:p>
          <w:p w14:paraId="1E828302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14:paraId="0FE89987" w14:textId="77777777" w:rsidR="00507306" w:rsidRPr="00550459" w:rsidRDefault="00507306" w:rsidP="005073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усталостной</w:t>
            </w:r>
          </w:p>
          <w:p w14:paraId="66FD0C92" w14:textId="6956938D" w:rsidR="00507306" w:rsidRPr="00550459" w:rsidRDefault="00507306" w:rsidP="0050730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характеристики»</w:t>
            </w:r>
          </w:p>
        </w:tc>
        <w:tc>
          <w:tcPr>
            <w:tcW w:w="2226" w:type="dxa"/>
            <w:gridSpan w:val="2"/>
            <w:vAlign w:val="center"/>
          </w:tcPr>
          <w:p w14:paraId="39677B50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исполнения поручения Секретаря Совета безопасности </w:t>
            </w:r>
          </w:p>
          <w:p w14:paraId="51F285E7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№ 24-61-34/24-1846-4қбп (001-21с-36) от 21 мая 2024 года,</w:t>
            </w:r>
          </w:p>
          <w:p w14:paraId="6007C097" w14:textId="32A6F309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закона</w:t>
            </w:r>
          </w:p>
          <w:p w14:paraId="24743A3F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  <w:p w14:paraId="19EB511D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Казахстан «Об</w:t>
            </w:r>
          </w:p>
          <w:p w14:paraId="73939149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автомобильных</w:t>
            </w:r>
          </w:p>
          <w:p w14:paraId="7F398FDB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дорогах» ЗРК от</w:t>
            </w:r>
          </w:p>
          <w:p w14:paraId="5E50CBF4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17 июля 2001</w:t>
            </w:r>
          </w:p>
          <w:p w14:paraId="5CAD322B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14:paraId="14D8263E" w14:textId="7B6A965A" w:rsidR="00507306" w:rsidRPr="00550459" w:rsidRDefault="00507306" w:rsidP="005073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4316E8C4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</w:p>
          <w:p w14:paraId="60EC7A99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ГОСТ Р</w:t>
            </w:r>
          </w:p>
          <w:p w14:paraId="433FCCE6" w14:textId="6B281FCA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58400.7-2019</w:t>
            </w:r>
          </w:p>
        </w:tc>
        <w:tc>
          <w:tcPr>
            <w:tcW w:w="1275" w:type="dxa"/>
            <w:vAlign w:val="center"/>
          </w:tcPr>
          <w:p w14:paraId="01A46C20" w14:textId="7D586AE9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1BD4AF90" w14:textId="440A6774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E2F9BE4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637C4FFE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3315BF22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495FFA09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452387E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414E1C01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0207FEA2" w14:textId="6C953138" w:rsidR="00507306" w:rsidRPr="00550459" w:rsidRDefault="00507306" w:rsidP="0050730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14:paraId="328E2FE6" w14:textId="77777777" w:rsidR="00507306" w:rsidRPr="00550459" w:rsidRDefault="00507306" w:rsidP="00507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14:paraId="07C03012" w14:textId="13D05C74" w:rsidR="00507306" w:rsidRPr="00507306" w:rsidRDefault="00507306" w:rsidP="0050730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АО «НК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КазАвтоЖол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РГП «Национальный центр качества дорожных активов», заводы-производители битумов и асфальтобетонных смесей, дорожные и строительные научно-исследовательские институты, проектные институты и т. д.</w:t>
            </w:r>
          </w:p>
        </w:tc>
      </w:tr>
      <w:bookmarkEnd w:id="10"/>
      <w:tr w:rsidR="005B5646" w:rsidRPr="00550459" w14:paraId="2032F0A9" w14:textId="77777777" w:rsidTr="00390EB9">
        <w:trPr>
          <w:trHeight w:val="20"/>
        </w:trPr>
        <w:tc>
          <w:tcPr>
            <w:tcW w:w="562" w:type="dxa"/>
            <w:vAlign w:val="center"/>
          </w:tcPr>
          <w:p w14:paraId="0A642060" w14:textId="5944F2B8" w:rsidR="005B5646" w:rsidRPr="00014903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3E3AC9C2" w14:textId="0A044035" w:rsidR="005B5646" w:rsidRPr="00550459" w:rsidRDefault="005B5646" w:rsidP="005B5646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705AEADE" w14:textId="601FF690" w:rsidR="005B5646" w:rsidRPr="00550459" w:rsidRDefault="005B5646" w:rsidP="005B564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СТ РК «Бетонные дорожные покрытия. Часть 3. Технические условия на штыри, используемые в дорожных покрытиях»</w:t>
            </w:r>
          </w:p>
        </w:tc>
        <w:tc>
          <w:tcPr>
            <w:tcW w:w="2226" w:type="dxa"/>
            <w:gridSpan w:val="2"/>
            <w:vAlign w:val="center"/>
          </w:tcPr>
          <w:p w14:paraId="4542CCD3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Поручения Президента РК </w:t>
            </w:r>
          </w:p>
          <w:p w14:paraId="2EB8A4AD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К. Токаева по итогам официального визита Федерального канцлера Федеративной Республики Германия О. Шольца в Республику Казахстан и участия во второй встрече в формате «Центральная Азия – Германия» 16 – 17 сентября 2024 года, №24-93-5.15 от 4 октября 2024 года, пункт - 1.3.,</w:t>
            </w:r>
          </w:p>
          <w:p w14:paraId="7C925B82" w14:textId="300B0AB8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закона Республики Казахстан «Об автомобильных дорогах» ЗРК от </w:t>
            </w:r>
          </w:p>
          <w:p w14:paraId="15CD8231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17 июля 2001 года </w:t>
            </w:r>
          </w:p>
          <w:p w14:paraId="6AF14D38" w14:textId="08083DF0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462C3FE0" w14:textId="3F3CD324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EN 13877-3-2004</w:t>
            </w:r>
          </w:p>
        </w:tc>
        <w:tc>
          <w:tcPr>
            <w:tcW w:w="1275" w:type="dxa"/>
            <w:vAlign w:val="center"/>
          </w:tcPr>
          <w:p w14:paraId="2A9B48D2" w14:textId="1B7CD356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2456EF7" w14:textId="1EC45A1E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6DC1FC8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46009EE7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20DCED0B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5CBEC8EE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67E92C4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50D145E4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1E2F2C14" w14:textId="077309C2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</w:tcPr>
          <w:p w14:paraId="12BAB809" w14:textId="19FE8A75" w:rsidR="005B5646" w:rsidRPr="00507306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ИЛ</w:t>
            </w:r>
            <w:r w:rsidR="00315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производители продукции ТОО «Асфальтобетон-1», ТОО «АБЗ-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Бакад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ТОО «АДСК», ТОО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Ремдорстрой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», ТОО «Алматы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», ТОО «Кокшетау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жолдары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ТОО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Гордорстрой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5B5646" w:rsidRPr="00550459" w14:paraId="6428342F" w14:textId="77777777" w:rsidTr="00CA2197">
        <w:trPr>
          <w:trHeight w:val="20"/>
        </w:trPr>
        <w:tc>
          <w:tcPr>
            <w:tcW w:w="562" w:type="dxa"/>
            <w:vAlign w:val="center"/>
          </w:tcPr>
          <w:p w14:paraId="6C26108F" w14:textId="45205004" w:rsidR="005B5646" w:rsidRPr="00014903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0B5633E4" w14:textId="078ADCCB" w:rsidR="005B5646" w:rsidRPr="00550459" w:rsidRDefault="005B5646" w:rsidP="005B5646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78" w:type="dxa"/>
            <w:gridSpan w:val="2"/>
            <w:vAlign w:val="center"/>
          </w:tcPr>
          <w:p w14:paraId="051161B6" w14:textId="787C925C" w:rsidR="005B5646" w:rsidRPr="00550459" w:rsidRDefault="005B5646" w:rsidP="005B564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«Технические средства организации дорожного движения. Тросовые ограждения дорожные. Общие технические условия» </w:t>
            </w:r>
            <w:r w:rsidR="008769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замен СТ РК 3804-2022</w:t>
            </w:r>
          </w:p>
        </w:tc>
        <w:tc>
          <w:tcPr>
            <w:tcW w:w="2226" w:type="dxa"/>
            <w:gridSpan w:val="2"/>
            <w:vAlign w:val="center"/>
          </w:tcPr>
          <w:p w14:paraId="06DE3938" w14:textId="2C7C5A42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протокольного </w:t>
            </w:r>
            <w:bookmarkStart w:id="12" w:name="_Hlk214038335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поручения Министра транспорта Республики Казахстан Карабаева М.К</w:t>
            </w:r>
            <w:bookmarkEnd w:id="12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. от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br/>
              <w:t>6 февраля 2025 года</w:t>
            </w:r>
          </w:p>
        </w:tc>
        <w:tc>
          <w:tcPr>
            <w:tcW w:w="1701" w:type="dxa"/>
            <w:vAlign w:val="center"/>
          </w:tcPr>
          <w:p w14:paraId="5332DF08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Пересмотр </w:t>
            </w:r>
          </w:p>
          <w:p w14:paraId="61A30A59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СТ РК </w:t>
            </w:r>
          </w:p>
          <w:p w14:paraId="46D0ED5F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3804-2022 с учетом протоколов испытаний АО</w:t>
            </w:r>
          </w:p>
          <w:p w14:paraId="1645D25E" w14:textId="582F24B6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vAlign w:val="center"/>
          </w:tcPr>
          <w:p w14:paraId="0FA41C65" w14:textId="23A033BC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5E203AB" w14:textId="53ED7010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6F0FB9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75EFB6C6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0843C69D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6AB37AB4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B27321A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19B9EAB6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02774574" w14:textId="0C6E04BD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34B0227F" w14:textId="73B8781C" w:rsidR="005B5646" w:rsidRPr="005B5646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46">
              <w:rPr>
                <w:rFonts w:ascii="Times New Roman" w:hAnsi="Times New Roman" w:cs="Times New Roman"/>
                <w:sz w:val="24"/>
                <w:szCs w:val="24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дорог.</w:t>
            </w:r>
          </w:p>
        </w:tc>
      </w:tr>
      <w:tr w:rsidR="005B5646" w:rsidRPr="00550459" w14:paraId="0C1DC688" w14:textId="77777777" w:rsidTr="00CA2197">
        <w:trPr>
          <w:trHeight w:val="20"/>
        </w:trPr>
        <w:tc>
          <w:tcPr>
            <w:tcW w:w="562" w:type="dxa"/>
            <w:vAlign w:val="center"/>
          </w:tcPr>
          <w:p w14:paraId="2B9DB01C" w14:textId="03AA74C3" w:rsidR="005B5646" w:rsidRPr="00014903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92" w:type="dxa"/>
            <w:vAlign w:val="center"/>
          </w:tcPr>
          <w:p w14:paraId="5B79D965" w14:textId="1AFE61CE" w:rsidR="005B5646" w:rsidRPr="00550459" w:rsidRDefault="005B5646" w:rsidP="005B5646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93.080.30</w:t>
            </w:r>
          </w:p>
        </w:tc>
        <w:tc>
          <w:tcPr>
            <w:tcW w:w="2878" w:type="dxa"/>
            <w:gridSpan w:val="2"/>
            <w:vAlign w:val="center"/>
          </w:tcPr>
          <w:p w14:paraId="2BFACBCB" w14:textId="77777777" w:rsidR="005B5646" w:rsidRPr="00550459" w:rsidRDefault="005B5646" w:rsidP="005B564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СТ РК «Материалы каменные и грунты, обработанные неорганическими вяжущими для дорожного и аэродромного строительства. Технические условия»</w:t>
            </w:r>
          </w:p>
          <w:p w14:paraId="6C95CC82" w14:textId="6BF2A298" w:rsidR="005B5646" w:rsidRPr="00550459" w:rsidRDefault="008769C2" w:rsidP="005B5646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в</w:t>
            </w:r>
            <w:r w:rsidR="005B5646" w:rsidRPr="005504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замен </w:t>
            </w:r>
            <w:r w:rsidR="005B5646"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СТ РК 973</w:t>
            </w:r>
            <w:r w:rsidR="005B5646" w:rsidRPr="005504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-2015</w:t>
            </w:r>
          </w:p>
        </w:tc>
        <w:tc>
          <w:tcPr>
            <w:tcW w:w="2226" w:type="dxa"/>
            <w:gridSpan w:val="2"/>
            <w:vAlign w:val="center"/>
          </w:tcPr>
          <w:p w14:paraId="0691F1D4" w14:textId="132B8EC8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реализацию </w:t>
            </w:r>
            <w:bookmarkStart w:id="13" w:name="_Hlk214038292"/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закона Республики Казахстан «Об автомобильных дорогах» </w:t>
            </w:r>
            <w:bookmarkEnd w:id="13"/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ЗРК от </w:t>
            </w:r>
          </w:p>
          <w:p w14:paraId="27F70EA2" w14:textId="77777777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17 июля 2001 года</w:t>
            </w:r>
          </w:p>
          <w:p w14:paraId="49D388BE" w14:textId="4BF934AB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>№ 245</w:t>
            </w:r>
          </w:p>
        </w:tc>
        <w:tc>
          <w:tcPr>
            <w:tcW w:w="1701" w:type="dxa"/>
            <w:vAlign w:val="center"/>
          </w:tcPr>
          <w:p w14:paraId="32665977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Пересмотр 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СТ РК 973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-2015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5045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 учетом ГОСТ Р 70452-2022</w:t>
            </w:r>
          </w:p>
          <w:p w14:paraId="5331C20E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14:paraId="36EE758B" w14:textId="1B82FFCD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52022E5" w14:textId="0B9C1F96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7F74753C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  <w:p w14:paraId="31C28465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(МТ РК)</w:t>
            </w:r>
          </w:p>
          <w:p w14:paraId="0E5DEB7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согласно статье 35 Закона РК «О стандартизации»</w:t>
            </w:r>
          </w:p>
          <w:p w14:paraId="441DEBDF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79D61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AEEAF17" w14:textId="77777777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№ 42 на базе АО</w:t>
            </w:r>
          </w:p>
          <w:p w14:paraId="41BFE078" w14:textId="77777777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КаздорНИИ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», БИН</w:t>
            </w:r>
          </w:p>
          <w:p w14:paraId="0C8D8B8D" w14:textId="791330A2" w:rsidR="005B5646" w:rsidRPr="00550459" w:rsidRDefault="005B5646" w:rsidP="005B5646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931240001398</w:t>
            </w:r>
          </w:p>
        </w:tc>
        <w:tc>
          <w:tcPr>
            <w:tcW w:w="1984" w:type="dxa"/>
            <w:vAlign w:val="center"/>
          </w:tcPr>
          <w:p w14:paraId="2D2F56B2" w14:textId="703DBD45" w:rsidR="005B5646" w:rsidRPr="00507306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07306">
              <w:rPr>
                <w:rFonts w:ascii="Times New Roman" w:hAnsi="Times New Roman" w:cs="Times New Roman"/>
                <w:sz w:val="24"/>
                <w:szCs w:val="24"/>
              </w:rPr>
              <w:t>Уполномоченные государственные органы, национальные компании, научно-исследовательские и проектные организации, отраслевые ассоциации, производители дорожно-строительных материалов и технических средств организации дорожного движения, а также предприятия, осуществляющие проектирование, строительство, реконструкцию, эксплуатацию и содержание автомобильных дорог.</w:t>
            </w:r>
          </w:p>
        </w:tc>
      </w:tr>
      <w:tr w:rsidR="008769C2" w:rsidRPr="00550459" w14:paraId="20A9B6F5" w14:textId="77777777" w:rsidTr="002A78EC">
        <w:trPr>
          <w:trHeight w:val="20"/>
        </w:trPr>
        <w:tc>
          <w:tcPr>
            <w:tcW w:w="16013" w:type="dxa"/>
            <w:gridSpan w:val="14"/>
          </w:tcPr>
          <w:p w14:paraId="560BE053" w14:textId="091EFC9C" w:rsidR="008769C2" w:rsidRPr="00550459" w:rsidRDefault="008769C2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</w:t>
            </w:r>
            <w:bookmarkStart w:id="14" w:name="_Hlk217294259"/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4 </w:t>
            </w:r>
            <w:r w:rsidRPr="0055045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Разработка 2-этапа межгосударственных стандартов</w:t>
            </w:r>
            <w:r w:rsidRPr="00550459">
              <w:rPr>
                <w:rFonts w:ascii="Times New Roman" w:hAnsi="Times New Roman" w:cs="Times New Roman"/>
                <w:kern w:val="0"/>
                <w:sz w:val="24"/>
                <w:szCs w:val="24"/>
              </w:rPr>
              <w:t> </w:t>
            </w:r>
            <w:bookmarkEnd w:id="14"/>
          </w:p>
        </w:tc>
      </w:tr>
      <w:tr w:rsidR="005B5646" w:rsidRPr="00550459" w14:paraId="253C9628" w14:textId="77777777" w:rsidTr="00434C83">
        <w:trPr>
          <w:trHeight w:val="20"/>
        </w:trPr>
        <w:tc>
          <w:tcPr>
            <w:tcW w:w="562" w:type="dxa"/>
            <w:vAlign w:val="center"/>
          </w:tcPr>
          <w:p w14:paraId="29DC9093" w14:textId="5F2A2E6A" w:rsidR="005B5646" w:rsidRPr="00014903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DA31A64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07.100.30</w:t>
            </w:r>
          </w:p>
        </w:tc>
        <w:tc>
          <w:tcPr>
            <w:tcW w:w="2878" w:type="dxa"/>
            <w:gridSpan w:val="2"/>
            <w:vAlign w:val="center"/>
          </w:tcPr>
          <w:p w14:paraId="453830A4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ГОСТ «Микробиология пищевой цепи. Горизонтальный метод обнаружения и подсчета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. Часть 1: Подсчет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сульфитредуцирующих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. Методом подсчета колоний»</w:t>
            </w:r>
          </w:p>
          <w:p w14:paraId="17AED3E7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2- этап разработки 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13F8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Приложение № 2 ТР ТС 021/2011 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DCC6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ISO 15213-1:2023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5CF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483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53F1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4427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217292495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  <w:bookmarkEnd w:id="1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72E5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ТОО «Казахский НИИ экономики АПК и развития сельских территорий», Комитет санитарно-эпидемиологического контроля, ТОО 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КазНИПП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», ТОО «HALAL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Quality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Center», Научно-исследовательский институт  «Пищевая безопасность», НАО Национальный аграрный научный образовательный центр, Центральный аппарат АО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«Национальный центр экспертизы и сертификации», ТОО  «Прикаспийский центр сертификации»,  ТОО «Центр технического регулирования и метрологии», ТОО НПП «Антиген», Производители пищевой продукции, ОПС, ИЦ (ИЛ), ИЛ ТОО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Безопасность продукции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, ОПС ТОО «ПАЛАТА»</w:t>
            </w:r>
          </w:p>
        </w:tc>
      </w:tr>
      <w:tr w:rsidR="005B5646" w:rsidRPr="00550459" w14:paraId="701582C3" w14:textId="77777777" w:rsidTr="00434C83">
        <w:trPr>
          <w:trHeight w:val="20"/>
        </w:trPr>
        <w:tc>
          <w:tcPr>
            <w:tcW w:w="562" w:type="dxa"/>
            <w:vAlign w:val="center"/>
          </w:tcPr>
          <w:p w14:paraId="205943A4" w14:textId="70438959" w:rsidR="005B5646" w:rsidRPr="006F5E57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B84AC84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878" w:type="dxa"/>
            <w:gridSpan w:val="2"/>
            <w:vAlign w:val="center"/>
          </w:tcPr>
          <w:p w14:paraId="4BDB17CC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ГОСТ «Продукты пищевые. Определение </w:t>
            </w:r>
            <w:bookmarkStart w:id="16" w:name="_Hlk217292922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нитрозаминов</w:t>
            </w:r>
            <w:bookmarkEnd w:id="16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хроматографическим методом»</w:t>
            </w:r>
          </w:p>
          <w:p w14:paraId="2F2CD0C4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B901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Приложения № 4 </w:t>
            </w:r>
            <w:bookmarkStart w:id="17" w:name="_Hlk217293028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ТР ЕАЭС 040/2016 </w:t>
            </w:r>
            <w:bookmarkEnd w:id="17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стандартов), ТР ЕАЭС 051/2021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5859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На основе СТ РК 3628-2020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00E9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B56D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D4B6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3A36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F944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5B5646" w:rsidRPr="00550459" w14:paraId="22475E86" w14:textId="77777777" w:rsidTr="00434C83">
        <w:trPr>
          <w:trHeight w:val="20"/>
        </w:trPr>
        <w:tc>
          <w:tcPr>
            <w:tcW w:w="562" w:type="dxa"/>
            <w:vAlign w:val="center"/>
          </w:tcPr>
          <w:p w14:paraId="0446639C" w14:textId="69F90A4C" w:rsidR="005B5646" w:rsidRPr="00014903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B681963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67.040</w:t>
            </w:r>
          </w:p>
          <w:p w14:paraId="03A2A9E9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  <w:p w14:paraId="125CF2F0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67.120.20</w:t>
            </w:r>
          </w:p>
        </w:tc>
        <w:tc>
          <w:tcPr>
            <w:tcW w:w="2878" w:type="dxa"/>
            <w:gridSpan w:val="2"/>
            <w:vAlign w:val="center"/>
          </w:tcPr>
          <w:p w14:paraId="12E0A9DF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ГОСТ «Вода, пищевая продукция, корма, табачные изделия. Определение </w:t>
            </w:r>
            <w:bookmarkStart w:id="18" w:name="_Hlk217292933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хлорорганических пестицидов </w:t>
            </w:r>
            <w:bookmarkEnd w:id="18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хроматографическими методами»</w:t>
            </w:r>
          </w:p>
          <w:p w14:paraId="4FE18AD4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D769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Пункт 18 раздела V, подпункт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пункта 81 раздела IX, приложения № 4 и № 5 </w:t>
            </w:r>
            <w:bookmarkStart w:id="19" w:name="_Hlk217293062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ТР ТС 051/2021 </w:t>
            </w:r>
            <w:bookmarkEnd w:id="19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9C4E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На основе СТ РК 2011-2010 (расширение области применения на мясо птицы, субпродукты птицы и продукцию из мяса птицы)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28EA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64EA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188F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FE98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D32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Испытательные лаборатории, ОПС</w:t>
            </w:r>
          </w:p>
        </w:tc>
      </w:tr>
      <w:tr w:rsidR="005B5646" w:rsidRPr="00550459" w14:paraId="266E2ED9" w14:textId="77777777" w:rsidTr="00434C83">
        <w:trPr>
          <w:trHeight w:val="20"/>
        </w:trPr>
        <w:tc>
          <w:tcPr>
            <w:tcW w:w="562" w:type="dxa"/>
            <w:vAlign w:val="center"/>
          </w:tcPr>
          <w:p w14:paraId="270203BD" w14:textId="120D0644" w:rsidR="005B5646" w:rsidRPr="00014903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35620F6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67.220.20</w:t>
            </w:r>
          </w:p>
        </w:tc>
        <w:tc>
          <w:tcPr>
            <w:tcW w:w="2878" w:type="dxa"/>
            <w:gridSpan w:val="2"/>
          </w:tcPr>
          <w:p w14:paraId="6A3B32CA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ГОСТ «Рыба, нерыбные объекты и продукция на них. Выявление и определение </w:t>
            </w:r>
            <w:bookmarkStart w:id="20" w:name="_Hlk217292954"/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парагемолитических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вибрионов</w:t>
            </w:r>
            <w:bookmarkEnd w:id="20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C185CC6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1FA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приложения № 3 ТР ЕАЭС 040/2016 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152A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На основе СТ РК 3601-2020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D682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027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218F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3E7E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616C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5B5646" w:rsidRPr="00550459" w14:paraId="6055D121" w14:textId="77777777" w:rsidTr="00434C83">
        <w:trPr>
          <w:trHeight w:val="20"/>
        </w:trPr>
        <w:tc>
          <w:tcPr>
            <w:tcW w:w="562" w:type="dxa"/>
            <w:vAlign w:val="center"/>
          </w:tcPr>
          <w:p w14:paraId="6C0800AA" w14:textId="18B60D76" w:rsidR="005B5646" w:rsidRPr="00014903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A0E5EB1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878" w:type="dxa"/>
            <w:gridSpan w:val="2"/>
          </w:tcPr>
          <w:p w14:paraId="64535330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ГОСТ «Пищевые продукты.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Мультиметод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для скрининга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афлатоксина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B1,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дезоксиниваленола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фумонизина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B1 и B2,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охратоксина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A, токсина T-2, токсина HT-2 и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зеараленона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 в пищевых продуктах, за исключением пищевых продуктов для младенцев и детей раннего возраста, методом ЖХ-МС/МС»</w:t>
            </w:r>
          </w:p>
          <w:p w14:paraId="6BAB3CB0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2D7E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реализацию пунктов 4, 6 и подпунктов 1 и 2 пункта 9 статьи 7 </w:t>
            </w:r>
            <w:bookmarkStart w:id="21" w:name="_Hlk217293088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ТР ТС 029/2012 </w:t>
            </w:r>
            <w:bookmarkEnd w:id="21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(Включен в программу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F08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EN 17279:2019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1B0B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45D9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48EF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E04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РГП «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КазСтандарт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5D73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5B5646" w:rsidRPr="00550459" w14:paraId="7676134B" w14:textId="77777777" w:rsidTr="00434C83">
        <w:trPr>
          <w:trHeight w:val="20"/>
        </w:trPr>
        <w:tc>
          <w:tcPr>
            <w:tcW w:w="562" w:type="dxa"/>
            <w:vAlign w:val="center"/>
          </w:tcPr>
          <w:p w14:paraId="5744BC59" w14:textId="1B2F2888" w:rsidR="005B5646" w:rsidRPr="006F5E57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2FA889D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67.050</w:t>
            </w:r>
          </w:p>
        </w:tc>
        <w:tc>
          <w:tcPr>
            <w:tcW w:w="2878" w:type="dxa"/>
            <w:gridSpan w:val="2"/>
          </w:tcPr>
          <w:p w14:paraId="6057A030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ГОСТ «Молоко и молочные продукты. Определение содержания аминокислот в смесях для детского питания и молочных продуктах для взрослых и детей младшего возраста»</w:t>
            </w:r>
          </w:p>
          <w:p w14:paraId="1CA93147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212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 реализацию п.56 Раздела X ТР ТС 033/2013 (включен в проект программы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822B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ISO 4214:2022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98A4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B06E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5889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3AD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1C7E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5B5646" w:rsidRPr="00550459" w14:paraId="4BC6D418" w14:textId="77777777" w:rsidTr="00434C83">
        <w:trPr>
          <w:trHeight w:val="20"/>
        </w:trPr>
        <w:tc>
          <w:tcPr>
            <w:tcW w:w="562" w:type="dxa"/>
            <w:vAlign w:val="center"/>
          </w:tcPr>
          <w:p w14:paraId="2ACF1876" w14:textId="7B32B9E0" w:rsidR="005B5646" w:rsidRPr="00014903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65EA3637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67.100.30</w:t>
            </w:r>
          </w:p>
        </w:tc>
        <w:tc>
          <w:tcPr>
            <w:tcW w:w="2878" w:type="dxa"/>
            <w:gridSpan w:val="2"/>
            <w:vAlign w:val="center"/>
          </w:tcPr>
          <w:p w14:paraId="652EC388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ГОСТ «Сыр и плавленые сырные продукты, казеины и </w:t>
            </w:r>
            <w:proofErr w:type="spellStart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казеинаты</w:t>
            </w:r>
            <w:proofErr w:type="spellEnd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. Определение содержания жира. Гравиметрический метод»</w:t>
            </w:r>
          </w:p>
          <w:p w14:paraId="4E10134B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Взамен СТ РК ГОСТ Р 51457-2008</w:t>
            </w:r>
          </w:p>
          <w:p w14:paraId="59C10ABF" w14:textId="77777777" w:rsidR="005B5646" w:rsidRPr="00550459" w:rsidRDefault="005B5646" w:rsidP="005B5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2-этап разработки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2DCE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Таблица 4, приложения №1 ТР ТС 033/2013 (Предложен для включения в программу Согласован с МТК 532) (включен в проект программы по разработке стандартов)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31AC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ISO 23319:2022, IDF 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544B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C605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828F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РБ (МТИ РК) согласно ст. 35 ЗРК 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 стандартизации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928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ТК 67 «Технология, качество и безопасность пищевых продуктов»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F737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ОПС, ИЦ (ИЛ), производители пищевой продукции</w:t>
            </w:r>
          </w:p>
        </w:tc>
      </w:tr>
      <w:tr w:rsidR="008769C2" w:rsidRPr="00550459" w14:paraId="6067376A" w14:textId="77777777" w:rsidTr="00510A4A">
        <w:trPr>
          <w:trHeight w:val="20"/>
        </w:trPr>
        <w:tc>
          <w:tcPr>
            <w:tcW w:w="16013" w:type="dxa"/>
            <w:gridSpan w:val="14"/>
          </w:tcPr>
          <w:p w14:paraId="78EABD25" w14:textId="77777777" w:rsidR="008769C2" w:rsidRPr="00550459" w:rsidRDefault="008769C2" w:rsidP="005B56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Документы по стандартизации (национальные и межгосударственные стандарты, национальные классификаторы Республики Казахстан, рекомендации по стандартизации), </w:t>
            </w:r>
            <w:bookmarkStart w:id="22" w:name="_Hlk217294083"/>
            <w:r w:rsidRPr="005504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разрабатываемые в инициативном порядке за счет иных источников финансирования</w:t>
            </w:r>
            <w:bookmarkEnd w:id="22"/>
          </w:p>
        </w:tc>
      </w:tr>
      <w:tr w:rsidR="005B5646" w:rsidRPr="00550459" w14:paraId="07F4E781" w14:textId="77777777" w:rsidTr="00434C83">
        <w:trPr>
          <w:trHeight w:val="20"/>
        </w:trPr>
        <w:tc>
          <w:tcPr>
            <w:tcW w:w="562" w:type="dxa"/>
            <w:vAlign w:val="center"/>
          </w:tcPr>
          <w:p w14:paraId="72C5CAD3" w14:textId="12D0A1F9" w:rsidR="005B5646" w:rsidRPr="00014903" w:rsidRDefault="005B5646" w:rsidP="00014903">
            <w:pPr>
              <w:pStyle w:val="a7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0162" w14:textId="77777777" w:rsidR="005B5646" w:rsidRPr="00550459" w:rsidRDefault="005B5646" w:rsidP="005B5646">
            <w:pPr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45.020:93.100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279" w14:textId="77777777" w:rsidR="005B5646" w:rsidRPr="00550459" w:rsidRDefault="005B5646" w:rsidP="005B5646">
            <w:pPr>
              <w:widowControl w:val="0"/>
              <w:tabs>
                <w:tab w:val="left" w:pos="5610"/>
              </w:tabs>
              <w:outlineLvl w:val="0"/>
              <w:rPr>
                <w:rStyle w:val="s1"/>
                <w:b w:val="0"/>
                <w:bCs w:val="0"/>
                <w:sz w:val="24"/>
                <w:szCs w:val="24"/>
              </w:rPr>
            </w:pPr>
            <w:r w:rsidRPr="00550459">
              <w:rPr>
                <w:rStyle w:val="s1"/>
                <w:b w:val="0"/>
                <w:bCs w:val="0"/>
                <w:sz w:val="24"/>
                <w:szCs w:val="24"/>
              </w:rPr>
              <w:t>СТ РК 1565 -2006 «</w:t>
            </w:r>
            <w:bookmarkStart w:id="23" w:name="_Hlk217293594"/>
            <w:r w:rsidRPr="00550459">
              <w:rPr>
                <w:rStyle w:val="s1"/>
                <w:b w:val="0"/>
                <w:bCs w:val="0"/>
                <w:sz w:val="24"/>
                <w:szCs w:val="24"/>
              </w:rPr>
              <w:t>Сооружения и устройства объектов железнодорожного транспорта</w:t>
            </w:r>
            <w:bookmarkEnd w:id="23"/>
            <w:r w:rsidRPr="00550459">
              <w:rPr>
                <w:rStyle w:val="s1"/>
                <w:b w:val="0"/>
                <w:bCs w:val="0"/>
                <w:sz w:val="24"/>
                <w:szCs w:val="24"/>
                <w:lang w:val="kk-KZ"/>
              </w:rPr>
              <w:t>. Общие технические требования</w:t>
            </w:r>
            <w:r w:rsidRPr="00550459">
              <w:rPr>
                <w:rStyle w:val="s1"/>
                <w:b w:val="0"/>
                <w:bCs w:val="0"/>
                <w:sz w:val="24"/>
                <w:szCs w:val="24"/>
              </w:rPr>
              <w:t>»</w:t>
            </w:r>
          </w:p>
          <w:p w14:paraId="2F298CCD" w14:textId="58048887" w:rsidR="005B5646" w:rsidRPr="00550459" w:rsidRDefault="005B5646" w:rsidP="005B56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5D3A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В целях реализации требований пункта 42-1 </w:t>
            </w:r>
            <w:bookmarkStart w:id="24" w:name="_Hlk217293624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Правил устройства и технической эксплуатации объектов электроснабжения железнодорожной сигнализации, централизации и блокировки</w:t>
            </w:r>
            <w:bookmarkEnd w:id="24"/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, утвержденный приказом АО «НК «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27.12.2012 года №1190-ЦЗ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6239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Изменение № 1 в СТ РК 1565-2006 приведение в соответствие с требованиями Правил устройства и технической эксплуатации объектов электроснабжения железнодорожной сигнализации, централизации и блокировки, утвержденный приказом АО «НК «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</w:t>
            </w: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>27.12.2012 года №1190-ЦЗ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EA9E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Февраль 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74F0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BDE1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550459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550459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3E66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bookmarkStart w:id="25" w:name="_Hlk217293635"/>
            <w:r w:rsidRPr="00550459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550459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550459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2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AD8" w14:textId="77777777" w:rsidR="005B5646" w:rsidRPr="00550459" w:rsidRDefault="005B5646" w:rsidP="005B5646">
            <w:pPr>
              <w:jc w:val="center"/>
              <w:rPr>
                <w:rFonts w:ascii="Times New Roman" w:hAnsi="Times New Roman" w:cs="Times New Roman"/>
              </w:rPr>
            </w:pPr>
            <w:r w:rsidRPr="00550459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АО «НК «</w:t>
            </w:r>
            <w:r w:rsidRPr="00550459">
              <w:rPr>
                <w:rStyle w:val="anegp0gi0b9av8jahpyh"/>
                <w:rFonts w:ascii="Times New Roman" w:hAnsi="Times New Roman" w:cs="Times New Roman"/>
                <w:sz w:val="24"/>
                <w:szCs w:val="24"/>
                <w:lang w:val="kk-KZ"/>
              </w:rPr>
              <w:t>ҚТЖ</w:t>
            </w:r>
            <w:r w:rsidRPr="00550459">
              <w:rPr>
                <w:rStyle w:val="anegp0gi0b9av8jahpyh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038A8A4C" w14:textId="77777777" w:rsidR="00DE40F8" w:rsidRPr="002037E1" w:rsidRDefault="00DE40F8" w:rsidP="00DE40F8">
      <w:pPr>
        <w:jc w:val="center"/>
        <w:rPr>
          <w:rFonts w:ascii="Times New Roman" w:hAnsi="Times New Roman" w:cs="Times New Roman"/>
          <w:strike/>
        </w:rPr>
      </w:pPr>
    </w:p>
    <w:sectPr w:rsidR="00DE40F8" w:rsidRPr="002037E1" w:rsidSect="006B24E0">
      <w:headerReference w:type="default" r:id="rId8"/>
      <w:pgSz w:w="16838" w:h="11906" w:orient="landscape"/>
      <w:pgMar w:top="709" w:right="1134" w:bottom="850" w:left="1134" w:header="708" w:footer="708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30.12.2025 11:22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30.12.2025 14:16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30.12.2025 14:29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D538C" w14:textId="77777777" w:rsidR="006B24E0" w:rsidRDefault="006B24E0" w:rsidP="006B24E0">
      <w:pPr>
        <w:spacing w:after="0" w:line="240" w:lineRule="auto"/>
      </w:pPr>
      <w:r>
        <w:separator/>
      </w:r>
    </w:p>
  </w:endnote>
  <w:endnote w:type="continuationSeparator" w:id="0">
    <w:p w14:paraId="298F72BF" w14:textId="77777777" w:rsidR="006B24E0" w:rsidRDefault="006B24E0" w:rsidP="006B2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30.12.2025 15:06.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4E9E1" w14:textId="77777777" w:rsidR="006B24E0" w:rsidRDefault="006B24E0" w:rsidP="006B24E0">
      <w:pPr>
        <w:spacing w:after="0" w:line="240" w:lineRule="auto"/>
      </w:pPr>
      <w:r>
        <w:separator/>
      </w:r>
    </w:p>
  </w:footnote>
  <w:footnote w:type="continuationSeparator" w:id="0">
    <w:p w14:paraId="26AEEC7E" w14:textId="77777777" w:rsidR="006B24E0" w:rsidRDefault="006B24E0" w:rsidP="006B2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68480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E00621" w14:textId="7137D5C6" w:rsidR="006B24E0" w:rsidRPr="006B24E0" w:rsidRDefault="006B24E0">
        <w:pPr>
          <w:pStyle w:val="af"/>
          <w:jc w:val="center"/>
          <w:rPr>
            <w:rFonts w:ascii="Times New Roman" w:hAnsi="Times New Roman" w:cs="Times New Roman"/>
          </w:rPr>
        </w:pPr>
        <w:r w:rsidRPr="006B24E0">
          <w:rPr>
            <w:rFonts w:ascii="Times New Roman" w:hAnsi="Times New Roman" w:cs="Times New Roman"/>
          </w:rPr>
          <w:fldChar w:fldCharType="begin"/>
        </w:r>
        <w:r w:rsidRPr="006B24E0">
          <w:rPr>
            <w:rFonts w:ascii="Times New Roman" w:hAnsi="Times New Roman" w:cs="Times New Roman"/>
          </w:rPr>
          <w:instrText>PAGE   \* MERGEFORMAT</w:instrText>
        </w:r>
        <w:r w:rsidRPr="006B24E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Pr="006B24E0">
          <w:rPr>
            <w:rFonts w:ascii="Times New Roman" w:hAnsi="Times New Roman" w:cs="Times New Roman"/>
          </w:rPr>
          <w:fldChar w:fldCharType="end"/>
        </w:r>
      </w:p>
    </w:sdtContent>
  </w:sdt>
  <w:p w14:paraId="312D7B9F" w14:textId="77777777" w:rsidR="006B24E0" w:rsidRDefault="006B24E0">
    <w:pPr>
      <w:pStyle w:val="af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64536"/>
    <w:multiLevelType w:val="hybridMultilevel"/>
    <w:tmpl w:val="6DE2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7D"/>
    <w:rsid w:val="000105FA"/>
    <w:rsid w:val="00014903"/>
    <w:rsid w:val="000200D6"/>
    <w:rsid w:val="00020E5E"/>
    <w:rsid w:val="00033C86"/>
    <w:rsid w:val="0003654E"/>
    <w:rsid w:val="00055649"/>
    <w:rsid w:val="00073E0B"/>
    <w:rsid w:val="000761A0"/>
    <w:rsid w:val="00082119"/>
    <w:rsid w:val="00086C53"/>
    <w:rsid w:val="000949FF"/>
    <w:rsid w:val="000956EB"/>
    <w:rsid w:val="00096F67"/>
    <w:rsid w:val="000A14DE"/>
    <w:rsid w:val="000A4302"/>
    <w:rsid w:val="000A6177"/>
    <w:rsid w:val="000C487A"/>
    <w:rsid w:val="000D299F"/>
    <w:rsid w:val="000D79B1"/>
    <w:rsid w:val="000D7C4B"/>
    <w:rsid w:val="000E665A"/>
    <w:rsid w:val="001078F3"/>
    <w:rsid w:val="001136C6"/>
    <w:rsid w:val="00116902"/>
    <w:rsid w:val="00125FBE"/>
    <w:rsid w:val="00131C94"/>
    <w:rsid w:val="001324B5"/>
    <w:rsid w:val="001351E1"/>
    <w:rsid w:val="001414DE"/>
    <w:rsid w:val="00155D4C"/>
    <w:rsid w:val="00160142"/>
    <w:rsid w:val="001713B4"/>
    <w:rsid w:val="0017413B"/>
    <w:rsid w:val="00183DB6"/>
    <w:rsid w:val="001869F6"/>
    <w:rsid w:val="0019019E"/>
    <w:rsid w:val="00192477"/>
    <w:rsid w:val="00197AB7"/>
    <w:rsid w:val="001C0112"/>
    <w:rsid w:val="001C114A"/>
    <w:rsid w:val="001C77D2"/>
    <w:rsid w:val="001D189F"/>
    <w:rsid w:val="001D2D6F"/>
    <w:rsid w:val="001D3910"/>
    <w:rsid w:val="001D71C7"/>
    <w:rsid w:val="001E07BC"/>
    <w:rsid w:val="001E552E"/>
    <w:rsid w:val="001E5708"/>
    <w:rsid w:val="001F44AA"/>
    <w:rsid w:val="001F47F7"/>
    <w:rsid w:val="001F590D"/>
    <w:rsid w:val="001F640B"/>
    <w:rsid w:val="002037E1"/>
    <w:rsid w:val="00212071"/>
    <w:rsid w:val="00212B04"/>
    <w:rsid w:val="00214B03"/>
    <w:rsid w:val="0023649F"/>
    <w:rsid w:val="002435E6"/>
    <w:rsid w:val="00246C45"/>
    <w:rsid w:val="00260E17"/>
    <w:rsid w:val="00262F8A"/>
    <w:rsid w:val="002757CB"/>
    <w:rsid w:val="00280506"/>
    <w:rsid w:val="00281249"/>
    <w:rsid w:val="00283285"/>
    <w:rsid w:val="0028365D"/>
    <w:rsid w:val="00286592"/>
    <w:rsid w:val="00292D00"/>
    <w:rsid w:val="00294B10"/>
    <w:rsid w:val="002B76C2"/>
    <w:rsid w:val="002C0BBE"/>
    <w:rsid w:val="002C320A"/>
    <w:rsid w:val="002D2E99"/>
    <w:rsid w:val="002E08EC"/>
    <w:rsid w:val="002E1637"/>
    <w:rsid w:val="002E36DD"/>
    <w:rsid w:val="002F2B7F"/>
    <w:rsid w:val="003038A5"/>
    <w:rsid w:val="003042DA"/>
    <w:rsid w:val="00311993"/>
    <w:rsid w:val="003155A6"/>
    <w:rsid w:val="003275F2"/>
    <w:rsid w:val="003277B4"/>
    <w:rsid w:val="003277F3"/>
    <w:rsid w:val="00335FEF"/>
    <w:rsid w:val="00342E24"/>
    <w:rsid w:val="00343290"/>
    <w:rsid w:val="00363CA9"/>
    <w:rsid w:val="003645B5"/>
    <w:rsid w:val="00374E15"/>
    <w:rsid w:val="00391CD2"/>
    <w:rsid w:val="0039236D"/>
    <w:rsid w:val="0039414B"/>
    <w:rsid w:val="003A22DB"/>
    <w:rsid w:val="003A4A93"/>
    <w:rsid w:val="003B0336"/>
    <w:rsid w:val="003C62B4"/>
    <w:rsid w:val="003F07A9"/>
    <w:rsid w:val="004006DC"/>
    <w:rsid w:val="0041774D"/>
    <w:rsid w:val="00443C88"/>
    <w:rsid w:val="00447D53"/>
    <w:rsid w:val="00450527"/>
    <w:rsid w:val="004646C9"/>
    <w:rsid w:val="00497D0A"/>
    <w:rsid w:val="004B6952"/>
    <w:rsid w:val="004B789F"/>
    <w:rsid w:val="004C3FDE"/>
    <w:rsid w:val="004D04AF"/>
    <w:rsid w:val="004D48E7"/>
    <w:rsid w:val="004E03A8"/>
    <w:rsid w:val="004E2A72"/>
    <w:rsid w:val="00507306"/>
    <w:rsid w:val="005143AF"/>
    <w:rsid w:val="005177D6"/>
    <w:rsid w:val="00517E2F"/>
    <w:rsid w:val="005315C5"/>
    <w:rsid w:val="00531C33"/>
    <w:rsid w:val="005446A1"/>
    <w:rsid w:val="00550459"/>
    <w:rsid w:val="005518C0"/>
    <w:rsid w:val="00555E1F"/>
    <w:rsid w:val="0057080D"/>
    <w:rsid w:val="0057285A"/>
    <w:rsid w:val="005824B6"/>
    <w:rsid w:val="00590AFB"/>
    <w:rsid w:val="0059435D"/>
    <w:rsid w:val="005A1F5E"/>
    <w:rsid w:val="005A755E"/>
    <w:rsid w:val="005B5646"/>
    <w:rsid w:val="005C27FA"/>
    <w:rsid w:val="005F3B6D"/>
    <w:rsid w:val="005F41B8"/>
    <w:rsid w:val="00600F97"/>
    <w:rsid w:val="006207C3"/>
    <w:rsid w:val="00625A22"/>
    <w:rsid w:val="00637408"/>
    <w:rsid w:val="006454B2"/>
    <w:rsid w:val="00651D68"/>
    <w:rsid w:val="00655E19"/>
    <w:rsid w:val="006578F4"/>
    <w:rsid w:val="00667179"/>
    <w:rsid w:val="00681367"/>
    <w:rsid w:val="00681CCA"/>
    <w:rsid w:val="00690CE8"/>
    <w:rsid w:val="006A5BCB"/>
    <w:rsid w:val="006A6ED2"/>
    <w:rsid w:val="006B24E0"/>
    <w:rsid w:val="006C267A"/>
    <w:rsid w:val="006D785D"/>
    <w:rsid w:val="006F085E"/>
    <w:rsid w:val="006F173F"/>
    <w:rsid w:val="006F2817"/>
    <w:rsid w:val="006F5494"/>
    <w:rsid w:val="006F5E57"/>
    <w:rsid w:val="0070455B"/>
    <w:rsid w:val="00711119"/>
    <w:rsid w:val="007170A4"/>
    <w:rsid w:val="00723BDF"/>
    <w:rsid w:val="0073448F"/>
    <w:rsid w:val="007346A5"/>
    <w:rsid w:val="00735F40"/>
    <w:rsid w:val="007405F6"/>
    <w:rsid w:val="00753A32"/>
    <w:rsid w:val="00766E1E"/>
    <w:rsid w:val="00782DBD"/>
    <w:rsid w:val="007918FA"/>
    <w:rsid w:val="007A03DD"/>
    <w:rsid w:val="007A17E7"/>
    <w:rsid w:val="007A7A6B"/>
    <w:rsid w:val="007D2FE7"/>
    <w:rsid w:val="007E3483"/>
    <w:rsid w:val="007E7E72"/>
    <w:rsid w:val="00817915"/>
    <w:rsid w:val="008411ED"/>
    <w:rsid w:val="00857333"/>
    <w:rsid w:val="00860936"/>
    <w:rsid w:val="008769C2"/>
    <w:rsid w:val="00892A0C"/>
    <w:rsid w:val="008944D9"/>
    <w:rsid w:val="008A058C"/>
    <w:rsid w:val="008A63E1"/>
    <w:rsid w:val="008B597B"/>
    <w:rsid w:val="008C5871"/>
    <w:rsid w:val="008D5F31"/>
    <w:rsid w:val="008D7C33"/>
    <w:rsid w:val="008E4833"/>
    <w:rsid w:val="008E7C4D"/>
    <w:rsid w:val="008F3894"/>
    <w:rsid w:val="008F3DF5"/>
    <w:rsid w:val="0090167E"/>
    <w:rsid w:val="00904778"/>
    <w:rsid w:val="0090771D"/>
    <w:rsid w:val="00913CAD"/>
    <w:rsid w:val="00915D12"/>
    <w:rsid w:val="0095056B"/>
    <w:rsid w:val="00952C04"/>
    <w:rsid w:val="00983BB7"/>
    <w:rsid w:val="0099192A"/>
    <w:rsid w:val="009A3862"/>
    <w:rsid w:val="009A5EB8"/>
    <w:rsid w:val="009B0D52"/>
    <w:rsid w:val="009C3B7A"/>
    <w:rsid w:val="009E5B9D"/>
    <w:rsid w:val="009F17A3"/>
    <w:rsid w:val="009F473A"/>
    <w:rsid w:val="009F65DB"/>
    <w:rsid w:val="009F7E56"/>
    <w:rsid w:val="00A0252F"/>
    <w:rsid w:val="00A1691C"/>
    <w:rsid w:val="00A27D38"/>
    <w:rsid w:val="00A5250B"/>
    <w:rsid w:val="00A60553"/>
    <w:rsid w:val="00A62D9B"/>
    <w:rsid w:val="00A64FDF"/>
    <w:rsid w:val="00A724DC"/>
    <w:rsid w:val="00A81859"/>
    <w:rsid w:val="00A95C9E"/>
    <w:rsid w:val="00AA2FF7"/>
    <w:rsid w:val="00AB20FA"/>
    <w:rsid w:val="00AB26E8"/>
    <w:rsid w:val="00AB6A3B"/>
    <w:rsid w:val="00AC45ED"/>
    <w:rsid w:val="00AC587E"/>
    <w:rsid w:val="00AD0D68"/>
    <w:rsid w:val="00AD5FF7"/>
    <w:rsid w:val="00AE543F"/>
    <w:rsid w:val="00B06493"/>
    <w:rsid w:val="00B12AF7"/>
    <w:rsid w:val="00B16377"/>
    <w:rsid w:val="00B36CD1"/>
    <w:rsid w:val="00B51E25"/>
    <w:rsid w:val="00B77FEC"/>
    <w:rsid w:val="00B85770"/>
    <w:rsid w:val="00B86BBD"/>
    <w:rsid w:val="00B91B41"/>
    <w:rsid w:val="00BA0C5F"/>
    <w:rsid w:val="00BC6A79"/>
    <w:rsid w:val="00BD1C4B"/>
    <w:rsid w:val="00BD609A"/>
    <w:rsid w:val="00BE27C8"/>
    <w:rsid w:val="00BF4434"/>
    <w:rsid w:val="00BF7CA8"/>
    <w:rsid w:val="00C14520"/>
    <w:rsid w:val="00C26EA8"/>
    <w:rsid w:val="00C27739"/>
    <w:rsid w:val="00C327AE"/>
    <w:rsid w:val="00C329C7"/>
    <w:rsid w:val="00C438AE"/>
    <w:rsid w:val="00C51E3F"/>
    <w:rsid w:val="00C560BB"/>
    <w:rsid w:val="00C84CA0"/>
    <w:rsid w:val="00C8536A"/>
    <w:rsid w:val="00C949A8"/>
    <w:rsid w:val="00CA0C63"/>
    <w:rsid w:val="00CA2197"/>
    <w:rsid w:val="00CB4DEF"/>
    <w:rsid w:val="00CB5D05"/>
    <w:rsid w:val="00CD0B7E"/>
    <w:rsid w:val="00CD7DDD"/>
    <w:rsid w:val="00CD7F13"/>
    <w:rsid w:val="00CE5FC9"/>
    <w:rsid w:val="00D0225D"/>
    <w:rsid w:val="00D1369E"/>
    <w:rsid w:val="00D2387D"/>
    <w:rsid w:val="00D3634E"/>
    <w:rsid w:val="00D50093"/>
    <w:rsid w:val="00D523A3"/>
    <w:rsid w:val="00D61174"/>
    <w:rsid w:val="00D73F60"/>
    <w:rsid w:val="00D81792"/>
    <w:rsid w:val="00D83A1F"/>
    <w:rsid w:val="00D85542"/>
    <w:rsid w:val="00D86E98"/>
    <w:rsid w:val="00DB5174"/>
    <w:rsid w:val="00DC4826"/>
    <w:rsid w:val="00DC7C04"/>
    <w:rsid w:val="00DD1B8C"/>
    <w:rsid w:val="00DD533D"/>
    <w:rsid w:val="00DE276C"/>
    <w:rsid w:val="00DE33AB"/>
    <w:rsid w:val="00DE40F8"/>
    <w:rsid w:val="00DE4A58"/>
    <w:rsid w:val="00DE558F"/>
    <w:rsid w:val="00E23C64"/>
    <w:rsid w:val="00E4099F"/>
    <w:rsid w:val="00E41396"/>
    <w:rsid w:val="00E503C8"/>
    <w:rsid w:val="00E5048D"/>
    <w:rsid w:val="00E64290"/>
    <w:rsid w:val="00E841CB"/>
    <w:rsid w:val="00E93FFC"/>
    <w:rsid w:val="00EA3A6E"/>
    <w:rsid w:val="00EB3D77"/>
    <w:rsid w:val="00EB6077"/>
    <w:rsid w:val="00ED09F9"/>
    <w:rsid w:val="00ED5A6F"/>
    <w:rsid w:val="00EF1E91"/>
    <w:rsid w:val="00EF2BDF"/>
    <w:rsid w:val="00F0766C"/>
    <w:rsid w:val="00F100F1"/>
    <w:rsid w:val="00F11309"/>
    <w:rsid w:val="00F124A9"/>
    <w:rsid w:val="00F2029E"/>
    <w:rsid w:val="00F35B92"/>
    <w:rsid w:val="00F44679"/>
    <w:rsid w:val="00F90337"/>
    <w:rsid w:val="00F95DC8"/>
    <w:rsid w:val="00FA710C"/>
    <w:rsid w:val="00FC0F85"/>
    <w:rsid w:val="00FE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A81D03"/>
  <w15:chartTrackingRefBased/>
  <w15:docId w15:val="{2F81F610-F456-49FE-8B94-55976628AF4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DC8"/>
  </w:style>
  <w:style w:type="paragraph" w:styleId="1">
    <w:name w:val="heading 1"/>
    <w:basedOn w:val="a"/>
    <w:next w:val="a"/>
    <w:link w:val="10"/>
    <w:uiPriority w:val="9"/>
    <w:qFormat/>
    <w:rsid w:val="00D238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8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38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38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38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38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38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38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8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8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38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38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38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38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38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38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38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38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38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238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38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38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38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38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387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38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38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38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387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E40F8"/>
    <w:pPr>
      <w:spacing w:after="0" w:line="240" w:lineRule="auto"/>
    </w:pPr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CD7DDD"/>
    <w:rPr>
      <w:rFonts w:ascii="Times New Roman" w:hAnsi="Times New Roman" w:cs="Times New Roman" w:hint="default"/>
      <w:b/>
      <w:bCs/>
      <w:color w:val="000000"/>
    </w:rPr>
  </w:style>
  <w:style w:type="character" w:customStyle="1" w:styleId="anegp0gi0b9av8jahpyh">
    <w:name w:val="anegp0gi0b9av8jahpyh"/>
    <w:basedOn w:val="a0"/>
    <w:rsid w:val="00CD7DDD"/>
  </w:style>
  <w:style w:type="character" w:customStyle="1" w:styleId="docdata">
    <w:name w:val="docdata"/>
    <w:aliases w:val="docy,v5,1186,bqiaagaaeyqcaaagiaiaaamjbaaabrceaaaaaaaaaaaaaaaaaaaaaaaaaaaaaaaaaaaaaaaaaaaaaaaaaaaaaaaaaaaaaaaaaaaaaaaaaaaaaaaaaaaaaaaaaaaaaaaaaaaaaaaaaaaaaaaaaaaaaaaaaaaaaaaaaaaaaaaaaaaaaaaaaaaaaaaaaaaaaaaaaaaaaaaaaaaaaaaaaaaaaaaaaaaaaaaaaaaaaaaa"/>
    <w:basedOn w:val="a0"/>
    <w:rsid w:val="00155D4C"/>
  </w:style>
  <w:style w:type="character" w:styleId="ad">
    <w:name w:val="Hyperlink"/>
    <w:basedOn w:val="a0"/>
    <w:uiPriority w:val="99"/>
    <w:unhideWhenUsed/>
    <w:rsid w:val="006C267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C267A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8A6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">
    <w:name w:val="header"/>
    <w:basedOn w:val="a"/>
    <w:link w:val="af0"/>
    <w:uiPriority w:val="99"/>
    <w:unhideWhenUsed/>
    <w:rsid w:val="006B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24E0"/>
  </w:style>
  <w:style w:type="paragraph" w:styleId="af1">
    <w:name w:val="footer"/>
    <w:basedOn w:val="a"/>
    <w:link w:val="af2"/>
    <w:uiPriority w:val="99"/>
    <w:unhideWhenUsed/>
    <w:rsid w:val="006B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B2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67" Type="http://schemas.openxmlformats.org/officeDocument/2006/relationships/image" Target="media/image967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099C5-7FA6-4772-9B19-F0A457CC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38</Pages>
  <Words>6220</Words>
  <Characters>35460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Kravchenko</dc:creator>
  <cp:keywords/>
  <dc:description/>
  <cp:lastModifiedBy>Ainur Assylbekova</cp:lastModifiedBy>
  <cp:revision>89</cp:revision>
  <cp:lastPrinted>2025-12-29T04:02:00Z</cp:lastPrinted>
  <dcterms:created xsi:type="dcterms:W3CDTF">2025-11-14T12:15:00Z</dcterms:created>
  <dcterms:modified xsi:type="dcterms:W3CDTF">2025-12-29T11:26:00Z</dcterms:modified>
</cp:coreProperties>
</file>